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00000001" w14:textId="77777777" w:rsidR="00A7135C" w:rsidRDefault="00000000">
      <w:pPr>
        <w:spacing w:before="1"/>
        <w:ind w:left="10"/>
        <w:jc w:val="center"/>
        <w:rPr>
          <w:rFonts w:ascii="Trebuchet MS" w:eastAsia="Trebuchet MS" w:hAnsi="Trebuchet MS" w:cs="Trebuchet MS"/>
          <w:b/>
          <w:bCs/>
          <w:sz w:val="24"/>
          <w:szCs w:val="24"/>
        </w:rPr>
      </w:pPr>
      <w:r>
        <w:rPr>
          <w:rFonts w:ascii="Trebuchet MS" w:eastAsia="Trebuchet MS" w:hAnsi="Trebuchet MS" w:cs="Trebuchet MS"/>
          <w:b/>
          <w:bCs/>
          <w:sz w:val="24"/>
          <w:szCs w:val="24"/>
        </w:rPr>
        <w:t>ALLEGATO A</w:t>
      </w:r>
    </w:p>
    <w:p w14:paraId="00000002" w14:textId="77777777" w:rsidR="00A7135C" w:rsidRDefault="00000000">
      <w:pPr>
        <w:ind w:left="10" w:right="153"/>
        <w:jc w:val="center"/>
        <w:rPr>
          <w:rFonts w:ascii="Trebuchet MS" w:eastAsia="Trebuchet MS" w:hAnsi="Trebuchet MS" w:cs="Trebuchet MS"/>
          <w:b/>
          <w:bCs/>
          <w:sz w:val="24"/>
          <w:szCs w:val="24"/>
        </w:rPr>
      </w:pPr>
      <w:r>
        <w:rPr>
          <w:rFonts w:ascii="Trebuchet MS" w:eastAsia="Trebuchet MS" w:hAnsi="Trebuchet MS" w:cs="Trebuchet MS"/>
          <w:b/>
          <w:bCs/>
          <w:sz w:val="24"/>
          <w:szCs w:val="24"/>
        </w:rPr>
        <w:t>“MODULO DI CANDIDATURA”</w:t>
      </w:r>
    </w:p>
    <w:p w14:paraId="00000003" w14:textId="77777777" w:rsidR="00A7135C" w:rsidRDefault="00A7135C">
      <w:pPr>
        <w:ind w:left="10" w:right="153"/>
        <w:jc w:val="center"/>
        <w:rPr>
          <w:rFonts w:ascii="Trebuchet MS" w:eastAsia="Trebuchet MS" w:hAnsi="Trebuchet MS" w:cs="Trebuchet MS"/>
          <w:b/>
          <w:bCs/>
          <w:sz w:val="24"/>
          <w:szCs w:val="24"/>
        </w:rPr>
      </w:pPr>
    </w:p>
    <w:p w14:paraId="00000004" w14:textId="77777777" w:rsidR="00A7135C" w:rsidRDefault="00000000">
      <w:pPr>
        <w:ind w:left="10" w:right="153"/>
        <w:jc w:val="both"/>
        <w:rPr>
          <w:rFonts w:ascii="Trebuchet MS" w:eastAsia="Trebuchet MS" w:hAnsi="Trebuchet MS" w:cs="Trebuchet MS"/>
          <w:b/>
          <w:bCs/>
          <w:sz w:val="24"/>
          <w:szCs w:val="24"/>
        </w:rPr>
      </w:pPr>
      <w:r>
        <w:rPr>
          <w:rFonts w:ascii="Trebuchet MS" w:eastAsia="Trebuchet MS" w:hAnsi="Trebuchet MS" w:cs="Trebuchet MS"/>
          <w:b/>
          <w:bCs/>
          <w:sz w:val="24"/>
          <w:szCs w:val="24"/>
        </w:rPr>
        <w:t>AVVISO PUBBLICO PER LA SELEZIONE DEI COMPONENTI DELLE COMMISSIONI DI VALUTAZIONE DEI PROGETTI RIFERITI AI BANDI “PIEMONTE FILM TV DEVELOPMENT FUND”, “PIEMONTE DOC FILM FUND”, “SHORT FILM FUND” PER L’ANNO 2026.</w:t>
      </w:r>
    </w:p>
    <w:p w14:paraId="00000005" w14:textId="77777777" w:rsidR="00A7135C" w:rsidRDefault="00000000">
      <w:pPr>
        <w:pBdr>
          <w:top w:val="nil"/>
          <w:left w:val="nil"/>
          <w:bottom w:val="nil"/>
          <w:right w:val="nil"/>
          <w:between w:val="nil"/>
        </w:pBdr>
        <w:spacing w:before="162" w:line="360" w:lineRule="auto"/>
        <w:ind w:left="140"/>
        <w:jc w:val="both"/>
        <w:rPr>
          <w:rFonts w:ascii="Trebuchet MS" w:eastAsia="Trebuchet MS" w:hAnsi="Trebuchet MS" w:cs="Trebuchet MS"/>
          <w:sz w:val="24"/>
          <w:szCs w:val="24"/>
        </w:rPr>
      </w:pPr>
      <w:r>
        <w:rPr>
          <w:rFonts w:ascii="Trebuchet MS" w:eastAsia="Trebuchet MS" w:hAnsi="Trebuchet MS" w:cs="Trebuchet MS"/>
          <w:color w:val="000000"/>
          <w:sz w:val="24"/>
          <w:szCs w:val="24"/>
        </w:rPr>
        <w:t xml:space="preserve">Il/La sottoscritto/a _______________________________________________________, nato/a </w:t>
      </w:r>
      <w:proofErr w:type="spellStart"/>
      <w:r>
        <w:rPr>
          <w:rFonts w:ascii="Trebuchet MS" w:eastAsia="Trebuchet MS" w:hAnsi="Trebuchet MS" w:cs="Trebuchet MS"/>
          <w:color w:val="000000"/>
          <w:sz w:val="24"/>
          <w:szCs w:val="24"/>
        </w:rPr>
        <w:t>a</w:t>
      </w:r>
      <w:proofErr w:type="spellEnd"/>
      <w:r>
        <w:rPr>
          <w:rFonts w:ascii="Trebuchet MS" w:eastAsia="Trebuchet MS" w:hAnsi="Trebuchet MS" w:cs="Trebuchet MS"/>
          <w:color w:val="000000"/>
          <w:sz w:val="24"/>
          <w:szCs w:val="24"/>
        </w:rPr>
        <w:t xml:space="preserve"> __________________________________, il _________/_________/_________, residente in ______________________________________________________________, alla via/piazza ________________________________________________________________, Codice Fiscale ______________________________________________________________, Tel. ___________________________, e-mail</w:t>
      </w:r>
      <w:r>
        <w:rPr>
          <w:rFonts w:ascii="Trebuchet MS" w:eastAsia="Trebuchet MS" w:hAnsi="Trebuchet MS" w:cs="Trebuchet MS"/>
          <w:i/>
          <w:iCs/>
          <w:color w:val="000000"/>
          <w:sz w:val="24"/>
          <w:szCs w:val="24"/>
        </w:rPr>
        <w:t xml:space="preserve"> </w:t>
      </w:r>
      <w:r>
        <w:rPr>
          <w:rFonts w:ascii="Trebuchet MS" w:eastAsia="Trebuchet MS" w:hAnsi="Trebuchet MS" w:cs="Trebuchet MS"/>
          <w:color w:val="000000"/>
          <w:sz w:val="24"/>
          <w:szCs w:val="24"/>
        </w:rPr>
        <w:t xml:space="preserve">____________________________________, P.E.C. </w:t>
      </w:r>
      <w:r>
        <w:rPr>
          <w:rFonts w:ascii="Trebuchet MS" w:eastAsia="Trebuchet MS" w:hAnsi="Trebuchet MS" w:cs="Trebuchet MS"/>
          <w:sz w:val="24"/>
          <w:szCs w:val="24"/>
        </w:rPr>
        <w:t>____________________________________</w:t>
      </w:r>
    </w:p>
    <w:p w14:paraId="00000006" w14:textId="77777777" w:rsidR="00A7135C" w:rsidRDefault="00000000">
      <w:pPr>
        <w:pStyle w:val="Titolo1"/>
        <w:spacing w:before="115"/>
        <w:ind w:right="148" w:firstLine="10"/>
        <w:rPr>
          <w:sz w:val="24"/>
          <w:szCs w:val="24"/>
        </w:rPr>
      </w:pPr>
      <w:r>
        <w:rPr>
          <w:rFonts w:ascii="Trebuchet MS" w:eastAsia="Trebuchet MS" w:hAnsi="Trebuchet MS" w:cs="Trebuchet MS"/>
          <w:sz w:val="24"/>
          <w:szCs w:val="24"/>
        </w:rPr>
        <w:t>CHIEDE</w:t>
      </w:r>
    </w:p>
    <w:p w14:paraId="00000007" w14:textId="77777777" w:rsidR="00A7135C" w:rsidRDefault="00000000">
      <w:pPr>
        <w:pBdr>
          <w:top w:val="nil"/>
          <w:left w:val="nil"/>
          <w:bottom w:val="nil"/>
          <w:right w:val="nil"/>
          <w:between w:val="nil"/>
        </w:pBdr>
        <w:spacing w:before="198"/>
        <w:ind w:left="140"/>
        <w:rPr>
          <w:rFonts w:ascii="Trebuchet MS" w:eastAsia="Trebuchet MS" w:hAnsi="Trebuchet MS" w:cs="Trebuchet MS"/>
          <w:color w:val="000000"/>
        </w:rPr>
      </w:pPr>
      <w:r>
        <w:rPr>
          <w:rFonts w:ascii="Trebuchet MS" w:eastAsia="Trebuchet MS" w:hAnsi="Trebuchet MS" w:cs="Trebuchet MS"/>
          <w:color w:val="000000"/>
        </w:rPr>
        <w:t>di essere candidato/a:</w:t>
      </w:r>
    </w:p>
    <w:p w14:paraId="00000008" w14:textId="77777777" w:rsidR="00A7135C" w:rsidRDefault="00000000">
      <w:pPr>
        <w:numPr>
          <w:ilvl w:val="0"/>
          <w:numId w:val="2"/>
        </w:numPr>
        <w:pBdr>
          <w:top w:val="nil"/>
          <w:left w:val="nil"/>
          <w:bottom w:val="nil"/>
          <w:right w:val="nil"/>
          <w:between w:val="nil"/>
        </w:pBdr>
        <w:spacing w:before="118" w:line="276" w:lineRule="auto"/>
        <w:ind w:right="285"/>
        <w:jc w:val="both"/>
        <w:rPr>
          <w:rFonts w:ascii="Trebuchet MS" w:eastAsia="Trebuchet MS" w:hAnsi="Trebuchet MS" w:cs="Trebuchet MS"/>
          <w:color w:val="000000"/>
        </w:rPr>
      </w:pPr>
      <w:r>
        <w:rPr>
          <w:rFonts w:ascii="Trebuchet MS" w:eastAsia="Trebuchet MS" w:hAnsi="Trebuchet MS" w:cs="Trebuchet MS"/>
          <w:color w:val="000000"/>
        </w:rPr>
        <w:t xml:space="preserve">per la nomina di componente della Commissione </w:t>
      </w:r>
      <w:r>
        <w:rPr>
          <w:rFonts w:ascii="Trebuchet MS" w:eastAsia="Trebuchet MS" w:hAnsi="Trebuchet MS" w:cs="Trebuchet MS"/>
        </w:rPr>
        <w:t>di Valutazione dei progetti riferiti ai bandi “Piemonte Film Tv Development Fund”, “Piemonte Doc Film Fund”, “Short Film Fund” per l’anno 2026.</w:t>
      </w:r>
    </w:p>
    <w:p w14:paraId="00000009" w14:textId="77777777" w:rsidR="00A7135C" w:rsidRDefault="00000000">
      <w:pPr>
        <w:pBdr>
          <w:top w:val="nil"/>
          <w:left w:val="nil"/>
          <w:bottom w:val="nil"/>
          <w:right w:val="nil"/>
          <w:between w:val="nil"/>
        </w:pBdr>
        <w:spacing w:before="118" w:line="276" w:lineRule="auto"/>
        <w:ind w:left="140" w:right="285"/>
        <w:jc w:val="both"/>
        <w:rPr>
          <w:rFonts w:ascii="Trebuchet MS" w:eastAsia="Trebuchet MS" w:hAnsi="Trebuchet MS" w:cs="Trebuchet MS"/>
          <w:color w:val="000000"/>
        </w:rPr>
      </w:pPr>
      <w:r>
        <w:rPr>
          <w:rFonts w:ascii="Trebuchet MS" w:eastAsia="Trebuchet MS" w:hAnsi="Trebuchet MS" w:cs="Trebuchet MS"/>
          <w:color w:val="000000"/>
        </w:rPr>
        <w:t>Pertanto, a tal fine, ai sensi degli articoli 46 e 47 del D.P.R. 28 dicembre 2000 n. 445, consapevole delle sanzioni penali previste dall'articolo 76 del medesimo D.P.R. 445/2000, per le ipotesi di falsità in atti e dichiarazioni mendaci,</w:t>
      </w:r>
    </w:p>
    <w:p w14:paraId="0000000A" w14:textId="77777777" w:rsidR="00A7135C" w:rsidRDefault="00000000">
      <w:pPr>
        <w:pStyle w:val="Titolo1"/>
        <w:spacing w:before="121"/>
        <w:ind w:right="147" w:firstLine="10"/>
        <w:rPr>
          <w:sz w:val="24"/>
          <w:szCs w:val="24"/>
        </w:rPr>
      </w:pPr>
      <w:r>
        <w:rPr>
          <w:rFonts w:ascii="Trebuchet MS" w:eastAsia="Trebuchet MS" w:hAnsi="Trebuchet MS" w:cs="Trebuchet MS"/>
          <w:sz w:val="24"/>
          <w:szCs w:val="24"/>
        </w:rPr>
        <w:t>DICHIARA</w:t>
      </w:r>
    </w:p>
    <w:p w14:paraId="0000000B" w14:textId="77777777" w:rsidR="00A7135C" w:rsidRDefault="00000000">
      <w:pPr>
        <w:numPr>
          <w:ilvl w:val="0"/>
          <w:numId w:val="4"/>
        </w:numPr>
        <w:pBdr>
          <w:top w:val="nil"/>
          <w:left w:val="nil"/>
          <w:bottom w:val="nil"/>
          <w:right w:val="nil"/>
          <w:between w:val="nil"/>
        </w:pBdr>
        <w:tabs>
          <w:tab w:val="left" w:pos="419"/>
          <w:tab w:val="left" w:pos="423"/>
        </w:tabs>
        <w:spacing w:before="198" w:line="276" w:lineRule="auto"/>
        <w:ind w:left="423" w:right="278" w:hanging="362"/>
        <w:jc w:val="both"/>
        <w:rPr>
          <w:rFonts w:ascii="Trebuchet MS" w:eastAsia="Trebuchet MS" w:hAnsi="Trebuchet MS" w:cs="Trebuchet MS"/>
          <w:color w:val="000000"/>
        </w:rPr>
      </w:pPr>
      <w:r>
        <w:rPr>
          <w:rFonts w:ascii="Trebuchet MS" w:eastAsia="Trebuchet MS" w:hAnsi="Trebuchet MS" w:cs="Trebuchet MS"/>
          <w:color w:val="000000"/>
        </w:rPr>
        <w:t xml:space="preserve">di essere in possesso dei requisiti di ammissibilità di cui all’articolo 3, del </w:t>
      </w:r>
      <w:proofErr w:type="gramStart"/>
      <w:r>
        <w:rPr>
          <w:rFonts w:ascii="Trebuchet MS" w:eastAsia="Trebuchet MS" w:hAnsi="Trebuchet MS" w:cs="Trebuchet MS"/>
          <w:color w:val="000000"/>
        </w:rPr>
        <w:t>predetto</w:t>
      </w:r>
      <w:proofErr w:type="gramEnd"/>
      <w:r>
        <w:rPr>
          <w:rFonts w:ascii="Trebuchet MS" w:eastAsia="Trebuchet MS" w:hAnsi="Trebuchet MS" w:cs="Trebuchet MS"/>
          <w:color w:val="000000"/>
        </w:rPr>
        <w:t xml:space="preserve"> Avviso e, in particolare:</w:t>
      </w:r>
    </w:p>
    <w:p w14:paraId="0000000C" w14:textId="77777777" w:rsidR="00A7135C" w:rsidRDefault="00000000">
      <w:pPr>
        <w:numPr>
          <w:ilvl w:val="0"/>
          <w:numId w:val="3"/>
        </w:numPr>
        <w:pBdr>
          <w:top w:val="nil"/>
          <w:left w:val="nil"/>
          <w:bottom w:val="nil"/>
          <w:right w:val="nil"/>
          <w:between w:val="nil"/>
        </w:pBdr>
        <w:tabs>
          <w:tab w:val="left" w:pos="423"/>
        </w:tabs>
        <w:spacing w:before="198" w:line="276" w:lineRule="auto"/>
        <w:ind w:right="283"/>
        <w:jc w:val="both"/>
        <w:rPr>
          <w:rFonts w:ascii="Trebuchet MS" w:eastAsia="Trebuchet MS" w:hAnsi="Trebuchet MS" w:cs="Trebuchet MS"/>
          <w:color w:val="000000"/>
        </w:rPr>
      </w:pPr>
      <w:bookmarkStart w:id="0" w:name="_heading=h.fplgn0t9hj03" w:colFirst="0" w:colLast="0"/>
      <w:bookmarkEnd w:id="0"/>
      <w:r>
        <w:rPr>
          <w:rFonts w:ascii="Trebuchet MS" w:eastAsia="Trebuchet MS" w:hAnsi="Trebuchet MS" w:cs="Trebuchet MS"/>
        </w:rPr>
        <w:t>di fare domanda, in base alle proprie competenze ed esperienza pregressa, per la Commissione di Valutazione del (indicare il bando o i bandi a cui si intende presentare domanda, stante la possibilità di candidarsi per una, due o per le tre commissioni)</w:t>
      </w:r>
    </w:p>
    <w:p w14:paraId="0000000D" w14:textId="77777777" w:rsidR="00A7135C" w:rsidRDefault="00000000">
      <w:pPr>
        <w:numPr>
          <w:ilvl w:val="1"/>
          <w:numId w:val="3"/>
        </w:numPr>
        <w:pBdr>
          <w:top w:val="nil"/>
          <w:left w:val="nil"/>
          <w:bottom w:val="nil"/>
          <w:right w:val="nil"/>
          <w:between w:val="nil"/>
        </w:pBdr>
        <w:tabs>
          <w:tab w:val="left" w:pos="423"/>
        </w:tabs>
        <w:spacing w:before="198" w:line="276" w:lineRule="auto"/>
        <w:ind w:right="283"/>
        <w:jc w:val="both"/>
        <w:rPr>
          <w:rFonts w:ascii="Trebuchet MS" w:eastAsia="Trebuchet MS" w:hAnsi="Trebuchet MS" w:cs="Trebuchet MS"/>
        </w:rPr>
      </w:pPr>
      <w:bookmarkStart w:id="1" w:name="_heading=h.rr7s2ldtx8a3" w:colFirst="0" w:colLast="0"/>
      <w:bookmarkEnd w:id="1"/>
      <w:r>
        <w:rPr>
          <w:rFonts w:ascii="Trebuchet MS" w:eastAsia="Trebuchet MS" w:hAnsi="Trebuchet MS" w:cs="Trebuchet MS"/>
        </w:rPr>
        <w:t>Piemonte Film Tv Development Fund</w:t>
      </w:r>
    </w:p>
    <w:p w14:paraId="0000000E" w14:textId="77777777" w:rsidR="00A7135C" w:rsidRDefault="00000000">
      <w:pPr>
        <w:numPr>
          <w:ilvl w:val="1"/>
          <w:numId w:val="3"/>
        </w:numPr>
        <w:pBdr>
          <w:top w:val="nil"/>
          <w:left w:val="nil"/>
          <w:bottom w:val="nil"/>
          <w:right w:val="nil"/>
          <w:between w:val="nil"/>
        </w:pBdr>
        <w:tabs>
          <w:tab w:val="left" w:pos="423"/>
        </w:tabs>
        <w:spacing w:before="198" w:line="276" w:lineRule="auto"/>
        <w:ind w:right="283"/>
        <w:jc w:val="both"/>
        <w:rPr>
          <w:rFonts w:ascii="Trebuchet MS" w:eastAsia="Trebuchet MS" w:hAnsi="Trebuchet MS" w:cs="Trebuchet MS"/>
        </w:rPr>
      </w:pPr>
      <w:bookmarkStart w:id="2" w:name="_heading=h.9nembhj7ktfz" w:colFirst="0" w:colLast="0"/>
      <w:bookmarkEnd w:id="2"/>
      <w:r>
        <w:rPr>
          <w:rFonts w:ascii="Trebuchet MS" w:eastAsia="Trebuchet MS" w:hAnsi="Trebuchet MS" w:cs="Trebuchet MS"/>
        </w:rPr>
        <w:t>Piemonte Doc Film Fund</w:t>
      </w:r>
    </w:p>
    <w:p w14:paraId="0000000F" w14:textId="77777777" w:rsidR="00A7135C" w:rsidRDefault="00000000">
      <w:pPr>
        <w:numPr>
          <w:ilvl w:val="1"/>
          <w:numId w:val="3"/>
        </w:numPr>
        <w:pBdr>
          <w:top w:val="nil"/>
          <w:left w:val="nil"/>
          <w:bottom w:val="nil"/>
          <w:right w:val="nil"/>
          <w:between w:val="nil"/>
        </w:pBdr>
        <w:tabs>
          <w:tab w:val="left" w:pos="423"/>
        </w:tabs>
        <w:spacing w:before="198" w:line="276" w:lineRule="auto"/>
        <w:ind w:right="283"/>
        <w:jc w:val="both"/>
        <w:rPr>
          <w:rFonts w:ascii="Trebuchet MS" w:eastAsia="Trebuchet MS" w:hAnsi="Trebuchet MS" w:cs="Trebuchet MS"/>
        </w:rPr>
      </w:pPr>
      <w:bookmarkStart w:id="3" w:name="_heading=h.gc1vojrgziv" w:colFirst="0" w:colLast="0"/>
      <w:bookmarkEnd w:id="3"/>
      <w:r>
        <w:rPr>
          <w:rFonts w:ascii="Trebuchet MS" w:eastAsia="Trebuchet MS" w:hAnsi="Trebuchet MS" w:cs="Trebuchet MS"/>
        </w:rPr>
        <w:t>Short Film Fund</w:t>
      </w:r>
    </w:p>
    <w:p w14:paraId="00000010" w14:textId="77777777" w:rsidR="00A7135C" w:rsidRDefault="00000000">
      <w:pPr>
        <w:numPr>
          <w:ilvl w:val="0"/>
          <w:numId w:val="5"/>
        </w:numPr>
        <w:pBdr>
          <w:top w:val="nil"/>
          <w:left w:val="nil"/>
          <w:bottom w:val="nil"/>
          <w:right w:val="nil"/>
          <w:between w:val="nil"/>
        </w:pBdr>
        <w:tabs>
          <w:tab w:val="left" w:pos="423"/>
        </w:tabs>
        <w:spacing w:before="198" w:line="276" w:lineRule="auto"/>
        <w:ind w:right="283"/>
        <w:jc w:val="both"/>
        <w:rPr>
          <w:rFonts w:ascii="Trebuchet MS" w:eastAsia="Trebuchet MS" w:hAnsi="Trebuchet MS" w:cs="Trebuchet MS"/>
          <w:color w:val="000000"/>
        </w:rPr>
      </w:pPr>
      <w:r>
        <w:rPr>
          <w:rFonts w:ascii="Trebuchet MS" w:eastAsia="Trebuchet MS" w:hAnsi="Trebuchet MS" w:cs="Trebuchet MS"/>
          <w:color w:val="000000"/>
        </w:rPr>
        <w:t>di essere nel pieno godimento dei diritti civili e politici;</w:t>
      </w:r>
    </w:p>
    <w:p w14:paraId="00000011" w14:textId="77777777" w:rsidR="00A7135C" w:rsidRDefault="00000000">
      <w:pPr>
        <w:numPr>
          <w:ilvl w:val="0"/>
          <w:numId w:val="5"/>
        </w:numPr>
        <w:pBdr>
          <w:top w:val="nil"/>
          <w:left w:val="nil"/>
          <w:bottom w:val="nil"/>
          <w:right w:val="nil"/>
          <w:between w:val="nil"/>
        </w:pBdr>
        <w:tabs>
          <w:tab w:val="left" w:pos="423"/>
        </w:tabs>
        <w:spacing w:before="198" w:line="276" w:lineRule="auto"/>
        <w:ind w:right="283"/>
        <w:jc w:val="both"/>
        <w:rPr>
          <w:rFonts w:ascii="Trebuchet MS" w:eastAsia="Trebuchet MS" w:hAnsi="Trebuchet MS" w:cs="Trebuchet MS"/>
          <w:color w:val="000000"/>
        </w:rPr>
      </w:pPr>
      <w:r>
        <w:rPr>
          <w:rFonts w:ascii="Trebuchet MS" w:eastAsia="Trebuchet MS" w:hAnsi="Trebuchet MS" w:cs="Trebuchet MS"/>
          <w:color w:val="000000"/>
        </w:rPr>
        <w:t>di non essere stato interdetto dai pubblici uffici con provvedimento anche non definitivo;</w:t>
      </w:r>
    </w:p>
    <w:p w14:paraId="00000012" w14:textId="77777777" w:rsidR="00A7135C" w:rsidRDefault="00000000">
      <w:pPr>
        <w:numPr>
          <w:ilvl w:val="0"/>
          <w:numId w:val="5"/>
        </w:numPr>
        <w:pBdr>
          <w:top w:val="nil"/>
          <w:left w:val="nil"/>
          <w:bottom w:val="nil"/>
          <w:right w:val="nil"/>
          <w:between w:val="nil"/>
        </w:pBdr>
        <w:tabs>
          <w:tab w:val="left" w:pos="423"/>
        </w:tabs>
        <w:spacing w:before="198" w:line="276" w:lineRule="auto"/>
        <w:ind w:right="283"/>
        <w:jc w:val="both"/>
        <w:rPr>
          <w:rFonts w:ascii="Trebuchet MS" w:eastAsia="Trebuchet MS" w:hAnsi="Trebuchet MS" w:cs="Trebuchet MS"/>
          <w:color w:val="000000"/>
        </w:rPr>
      </w:pPr>
      <w:r>
        <w:rPr>
          <w:rFonts w:ascii="Trebuchet MS" w:eastAsia="Trebuchet MS" w:hAnsi="Trebuchet MS" w:cs="Trebuchet MS"/>
          <w:color w:val="000000"/>
        </w:rPr>
        <w:t xml:space="preserve">di non esser stato condannato o aver riportato condanne, anche con sentenza non passata in giudicato, per i reati previsti nel capo I del titolo II del libro secondo del </w:t>
      </w:r>
      <w:proofErr w:type="gramStart"/>
      <w:r>
        <w:rPr>
          <w:rFonts w:ascii="Trebuchet MS" w:eastAsia="Trebuchet MS" w:hAnsi="Trebuchet MS" w:cs="Trebuchet MS"/>
          <w:color w:val="000000"/>
        </w:rPr>
        <w:t>codice penale</w:t>
      </w:r>
      <w:proofErr w:type="gramEnd"/>
      <w:r>
        <w:rPr>
          <w:rFonts w:ascii="Trebuchet MS" w:eastAsia="Trebuchet MS" w:hAnsi="Trebuchet MS" w:cs="Trebuchet MS"/>
          <w:color w:val="000000"/>
        </w:rPr>
        <w:t xml:space="preserve"> ai sensi dell’art. 35-</w:t>
      </w:r>
      <w:r>
        <w:rPr>
          <w:rFonts w:ascii="Trebuchet MS" w:eastAsia="Trebuchet MS" w:hAnsi="Trebuchet MS" w:cs="Trebuchet MS"/>
          <w:i/>
          <w:iCs/>
          <w:color w:val="000000"/>
        </w:rPr>
        <w:t>bis</w:t>
      </w:r>
      <w:r>
        <w:rPr>
          <w:rFonts w:ascii="Trebuchet MS" w:eastAsia="Trebuchet MS" w:hAnsi="Trebuchet MS" w:cs="Trebuchet MS"/>
          <w:color w:val="000000"/>
        </w:rPr>
        <w:t xml:space="preserve"> del d. lgs. 165/2001;</w:t>
      </w:r>
    </w:p>
    <w:p w14:paraId="00000013" w14:textId="77777777" w:rsidR="00A7135C" w:rsidRDefault="00000000">
      <w:pPr>
        <w:numPr>
          <w:ilvl w:val="0"/>
          <w:numId w:val="5"/>
        </w:numPr>
        <w:pBdr>
          <w:top w:val="nil"/>
          <w:left w:val="nil"/>
          <w:bottom w:val="nil"/>
          <w:right w:val="nil"/>
          <w:between w:val="nil"/>
        </w:pBdr>
        <w:tabs>
          <w:tab w:val="left" w:pos="423"/>
        </w:tabs>
        <w:spacing w:before="198" w:line="276" w:lineRule="auto"/>
        <w:ind w:right="283"/>
        <w:jc w:val="both"/>
        <w:rPr>
          <w:rFonts w:ascii="Trebuchet MS" w:eastAsia="Trebuchet MS" w:hAnsi="Trebuchet MS" w:cs="Trebuchet MS"/>
          <w:color w:val="000000"/>
        </w:rPr>
      </w:pPr>
      <w:r>
        <w:rPr>
          <w:rFonts w:ascii="Trebuchet MS" w:eastAsia="Trebuchet MS" w:hAnsi="Trebuchet MS" w:cs="Trebuchet MS"/>
          <w:color w:val="000000"/>
        </w:rPr>
        <w:t xml:space="preserve">di non aver riportato condanne, anche non passate in giudicato, in giudizi contabili o </w:t>
      </w:r>
      <w:r>
        <w:rPr>
          <w:rFonts w:ascii="Trebuchet MS" w:eastAsia="Trebuchet MS" w:hAnsi="Trebuchet MS" w:cs="Trebuchet MS"/>
          <w:color w:val="000000"/>
        </w:rPr>
        <w:lastRenderedPageBreak/>
        <w:t xml:space="preserve">penali per dolo; </w:t>
      </w:r>
    </w:p>
    <w:p w14:paraId="00000014" w14:textId="77777777" w:rsidR="00A7135C" w:rsidRDefault="00000000">
      <w:pPr>
        <w:numPr>
          <w:ilvl w:val="0"/>
          <w:numId w:val="5"/>
        </w:numPr>
        <w:pBdr>
          <w:top w:val="nil"/>
          <w:left w:val="nil"/>
          <w:bottom w:val="nil"/>
          <w:right w:val="nil"/>
          <w:between w:val="nil"/>
        </w:pBdr>
        <w:tabs>
          <w:tab w:val="left" w:pos="423"/>
        </w:tabs>
        <w:spacing w:before="198" w:line="276" w:lineRule="auto"/>
        <w:ind w:right="283"/>
        <w:jc w:val="both"/>
        <w:rPr>
          <w:rFonts w:ascii="Trebuchet MS" w:eastAsia="Trebuchet MS" w:hAnsi="Trebuchet MS" w:cs="Trebuchet MS"/>
          <w:color w:val="000000"/>
        </w:rPr>
      </w:pPr>
      <w:r>
        <w:rPr>
          <w:rFonts w:ascii="Trebuchet MS" w:eastAsia="Trebuchet MS" w:hAnsi="Trebuchet MS" w:cs="Trebuchet MS"/>
          <w:color w:val="000000"/>
        </w:rPr>
        <w:t xml:space="preserve">di non avere in corso procedimenti penali né procedimenti civili o amministrativi per fatti commessi in danno della Pubblica Amministrazione, di non avere rapporti economici di dipendenza o di collaborazione con enti o soggetti riconducibili all’oggetto di esame da parte della commissione; </w:t>
      </w:r>
    </w:p>
    <w:p w14:paraId="00000015" w14:textId="77777777" w:rsidR="00A7135C" w:rsidRDefault="00000000">
      <w:pPr>
        <w:numPr>
          <w:ilvl w:val="0"/>
          <w:numId w:val="5"/>
        </w:numPr>
        <w:pBdr>
          <w:top w:val="nil"/>
          <w:left w:val="nil"/>
          <w:bottom w:val="nil"/>
          <w:right w:val="nil"/>
          <w:between w:val="nil"/>
        </w:pBdr>
        <w:tabs>
          <w:tab w:val="left" w:pos="423"/>
        </w:tabs>
        <w:spacing w:before="198" w:line="276" w:lineRule="auto"/>
        <w:ind w:right="283"/>
        <w:jc w:val="both"/>
        <w:rPr>
          <w:rFonts w:ascii="Trebuchet MS" w:eastAsia="Trebuchet MS" w:hAnsi="Trebuchet MS" w:cs="Trebuchet MS"/>
          <w:color w:val="000000"/>
        </w:rPr>
      </w:pPr>
      <w:r>
        <w:rPr>
          <w:rFonts w:ascii="Trebuchet MS" w:eastAsia="Trebuchet MS" w:hAnsi="Trebuchet MS" w:cs="Trebuchet MS"/>
          <w:color w:val="000000"/>
        </w:rPr>
        <w:t>di impegnarsi a non beneficiare, per tutta la durata dell’incarico, in proprio o come presidenti, consiglieri di amministrazione o amministratori di enti o società ovvero quali soci, di contributi erogati ai sensi degli artt. 26 e 27 della legge n. 220 del 2016;</w:t>
      </w:r>
    </w:p>
    <w:p w14:paraId="00000016" w14:textId="77777777" w:rsidR="00A7135C" w:rsidRDefault="00000000">
      <w:pPr>
        <w:numPr>
          <w:ilvl w:val="0"/>
          <w:numId w:val="4"/>
        </w:numPr>
        <w:pBdr>
          <w:top w:val="nil"/>
          <w:left w:val="nil"/>
          <w:bottom w:val="nil"/>
          <w:right w:val="nil"/>
          <w:between w:val="nil"/>
        </w:pBdr>
        <w:tabs>
          <w:tab w:val="left" w:pos="423"/>
        </w:tabs>
        <w:spacing w:before="198" w:line="276" w:lineRule="auto"/>
        <w:ind w:right="283"/>
        <w:rPr>
          <w:rFonts w:ascii="Trebuchet MS" w:eastAsia="Trebuchet MS" w:hAnsi="Trebuchet MS" w:cs="Trebuchet MS"/>
          <w:color w:val="000000"/>
        </w:rPr>
      </w:pPr>
      <w:r>
        <w:rPr>
          <w:rFonts w:ascii="Trebuchet MS" w:eastAsia="Trebuchet MS" w:hAnsi="Trebuchet MS" w:cs="Trebuchet MS"/>
          <w:color w:val="000000"/>
        </w:rPr>
        <w:t xml:space="preserve">di accettare i termini, le condizioni e le prescrizioni contenute nell’Avviso; </w:t>
      </w:r>
    </w:p>
    <w:p w14:paraId="00000017" w14:textId="77777777" w:rsidR="00A7135C" w:rsidRDefault="00000000">
      <w:pPr>
        <w:numPr>
          <w:ilvl w:val="0"/>
          <w:numId w:val="4"/>
        </w:numPr>
        <w:pBdr>
          <w:top w:val="nil"/>
          <w:left w:val="nil"/>
          <w:bottom w:val="nil"/>
          <w:right w:val="nil"/>
          <w:between w:val="nil"/>
        </w:pBdr>
        <w:tabs>
          <w:tab w:val="left" w:pos="423"/>
        </w:tabs>
        <w:spacing w:before="198" w:line="276" w:lineRule="auto"/>
        <w:ind w:right="283"/>
        <w:rPr>
          <w:rFonts w:ascii="Trebuchet MS" w:eastAsia="Trebuchet MS" w:hAnsi="Trebuchet MS" w:cs="Trebuchet MS"/>
          <w:color w:val="000000"/>
        </w:rPr>
      </w:pPr>
      <w:r>
        <w:rPr>
          <w:rFonts w:ascii="Trebuchet MS" w:eastAsia="Trebuchet MS" w:hAnsi="Trebuchet MS" w:cs="Trebuchet MS"/>
          <w:color w:val="000000"/>
        </w:rPr>
        <w:t xml:space="preserve">di accettare che l’invio della presente domanda costituisce esplicita autorizzazione al trattamento dei dati personali, ai fini e secondo le modalità di cui all’articolo </w:t>
      </w:r>
      <w:r>
        <w:rPr>
          <w:rFonts w:ascii="Trebuchet MS" w:eastAsia="Trebuchet MS" w:hAnsi="Trebuchet MS" w:cs="Trebuchet MS"/>
        </w:rPr>
        <w:t xml:space="preserve">10 </w:t>
      </w:r>
      <w:r>
        <w:rPr>
          <w:rFonts w:ascii="Trebuchet MS" w:eastAsia="Trebuchet MS" w:hAnsi="Trebuchet MS" w:cs="Trebuchet MS"/>
          <w:color w:val="000000"/>
        </w:rPr>
        <w:t xml:space="preserve">dell’Avviso; </w:t>
      </w:r>
    </w:p>
    <w:p w14:paraId="00000018" w14:textId="77777777" w:rsidR="00A7135C" w:rsidRDefault="00000000">
      <w:pPr>
        <w:pBdr>
          <w:top w:val="nil"/>
          <w:left w:val="nil"/>
          <w:bottom w:val="nil"/>
          <w:right w:val="nil"/>
          <w:between w:val="nil"/>
        </w:pBdr>
        <w:spacing w:before="118"/>
        <w:ind w:left="140"/>
        <w:rPr>
          <w:rFonts w:ascii="Trebuchet MS" w:eastAsia="Trebuchet MS" w:hAnsi="Trebuchet MS" w:cs="Trebuchet MS"/>
        </w:rPr>
      </w:pPr>
      <w:r>
        <w:rPr>
          <w:rFonts w:ascii="Trebuchet MS" w:eastAsia="Trebuchet MS" w:hAnsi="Trebuchet MS" w:cs="Trebuchet MS"/>
          <w:color w:val="000000"/>
        </w:rPr>
        <w:t>Inoltre, in caso di nomina, il sottoscritto</w:t>
      </w:r>
    </w:p>
    <w:p w14:paraId="00000019" w14:textId="77777777" w:rsidR="00A7135C" w:rsidRDefault="00000000">
      <w:pPr>
        <w:pStyle w:val="Titolo1"/>
        <w:ind w:left="12" w:right="143"/>
        <w:rPr>
          <w:rFonts w:ascii="Trebuchet MS" w:eastAsia="Trebuchet MS" w:hAnsi="Trebuchet MS" w:cs="Trebuchet MS"/>
          <w:sz w:val="24"/>
          <w:szCs w:val="24"/>
        </w:rPr>
      </w:pPr>
      <w:r>
        <w:rPr>
          <w:rFonts w:ascii="Trebuchet MS" w:eastAsia="Trebuchet MS" w:hAnsi="Trebuchet MS" w:cs="Trebuchet MS"/>
          <w:sz w:val="24"/>
          <w:szCs w:val="24"/>
        </w:rPr>
        <w:t>SI IMPEGNA</w:t>
      </w:r>
    </w:p>
    <w:p w14:paraId="0000001A" w14:textId="77777777" w:rsidR="00A7135C" w:rsidRDefault="00000000">
      <w:pPr>
        <w:numPr>
          <w:ilvl w:val="0"/>
          <w:numId w:val="4"/>
        </w:numPr>
        <w:pBdr>
          <w:top w:val="nil"/>
          <w:left w:val="nil"/>
          <w:bottom w:val="nil"/>
          <w:right w:val="nil"/>
          <w:between w:val="nil"/>
        </w:pBdr>
        <w:spacing w:before="198" w:line="276" w:lineRule="auto"/>
        <w:ind w:right="283"/>
        <w:jc w:val="both"/>
        <w:rPr>
          <w:rFonts w:ascii="Trebuchet MS" w:eastAsia="Trebuchet MS" w:hAnsi="Trebuchet MS" w:cs="Trebuchet MS"/>
          <w:color w:val="000000"/>
        </w:rPr>
      </w:pPr>
      <w:bookmarkStart w:id="4" w:name="_heading=h.k3pmmy4d1yb" w:colFirst="0" w:colLast="0"/>
      <w:bookmarkEnd w:id="4"/>
      <w:r>
        <w:rPr>
          <w:rFonts w:ascii="Trebuchet MS" w:eastAsia="Trebuchet MS" w:hAnsi="Trebuchet MS" w:cs="Trebuchet MS"/>
          <w:color w:val="000000"/>
        </w:rPr>
        <w:t>al momento del conferimento dell’incarico, a rilasciare apposita dichiarazione attestante l’inesistenza di condizioni di incompatibilità con la carica ricoperta ovvero di conflitto di interesse, di non avere in corso procedimenti penali né procedimenti civili o amministrativi per fatti commessi in danno della Pubblica Amministrazione, di non avere rapporti economici di dipendenza o di collaborazione con enti o soggetti riconducibili all’oggetto di esame da parte della commissione e di non beneficiare, per tutta la durata dell’incarico, in proprio o come presidenti, consiglieri di amministrazione o amministratori di enti o società ovvero quali soci, di contributi erogati ai sensi degli artt. 26 e 27 della legge n. 220 del 2016;</w:t>
      </w:r>
    </w:p>
    <w:p w14:paraId="0000001B" w14:textId="77777777" w:rsidR="00A7135C" w:rsidRDefault="00000000">
      <w:pPr>
        <w:numPr>
          <w:ilvl w:val="0"/>
          <w:numId w:val="4"/>
        </w:numPr>
        <w:pBdr>
          <w:top w:val="nil"/>
          <w:left w:val="nil"/>
          <w:bottom w:val="nil"/>
          <w:right w:val="nil"/>
          <w:between w:val="nil"/>
        </w:pBdr>
        <w:spacing w:before="198" w:line="276" w:lineRule="auto"/>
        <w:ind w:right="283"/>
        <w:jc w:val="both"/>
        <w:rPr>
          <w:rFonts w:ascii="Trebuchet MS" w:eastAsia="Trebuchet MS" w:hAnsi="Trebuchet MS" w:cs="Trebuchet MS"/>
          <w:color w:val="000000"/>
        </w:rPr>
      </w:pPr>
      <w:r>
        <w:rPr>
          <w:rFonts w:ascii="Trebuchet MS" w:eastAsia="Trebuchet MS" w:hAnsi="Trebuchet MS" w:cs="Trebuchet MS"/>
          <w:color w:val="000000"/>
        </w:rPr>
        <w:t>a dichiarare, all’inizio di ogni seduta di valutazione, l’inesistenza di eventuali rapporti economici di dipendenza o di collaborazione in relazione a soggetti, progetti ed attività oggetto di esame da parte della Commissione, nonché l’impegno alla riservatezza;</w:t>
      </w:r>
    </w:p>
    <w:p w14:paraId="0000001C" w14:textId="77777777" w:rsidR="00A7135C" w:rsidRDefault="00000000">
      <w:pPr>
        <w:numPr>
          <w:ilvl w:val="0"/>
          <w:numId w:val="4"/>
        </w:numPr>
        <w:pBdr>
          <w:top w:val="nil"/>
          <w:left w:val="nil"/>
          <w:bottom w:val="nil"/>
          <w:right w:val="nil"/>
          <w:between w:val="nil"/>
        </w:pBdr>
        <w:spacing w:before="198" w:line="276" w:lineRule="auto"/>
        <w:ind w:right="283"/>
        <w:jc w:val="both"/>
        <w:rPr>
          <w:rFonts w:ascii="Trebuchet MS" w:eastAsia="Trebuchet MS" w:hAnsi="Trebuchet MS" w:cs="Trebuchet MS"/>
          <w:color w:val="000000"/>
        </w:rPr>
      </w:pPr>
      <w:r>
        <w:rPr>
          <w:rFonts w:ascii="Trebuchet MS" w:eastAsia="Trebuchet MS" w:hAnsi="Trebuchet MS" w:cs="Trebuchet MS"/>
          <w:color w:val="000000"/>
        </w:rPr>
        <w:t>ad astenersi in presenza di rapporti economici di dipendenza o di collaborazione in relazione a soggetti, progetti ed attività oggetto di esame;</w:t>
      </w:r>
    </w:p>
    <w:p w14:paraId="0000001D" w14:textId="77777777" w:rsidR="00A7135C" w:rsidRDefault="00000000">
      <w:pPr>
        <w:numPr>
          <w:ilvl w:val="0"/>
          <w:numId w:val="4"/>
        </w:numPr>
        <w:pBdr>
          <w:top w:val="nil"/>
          <w:left w:val="nil"/>
          <w:bottom w:val="nil"/>
          <w:right w:val="nil"/>
          <w:between w:val="nil"/>
        </w:pBdr>
        <w:spacing w:before="198" w:line="276" w:lineRule="auto"/>
        <w:ind w:right="283"/>
        <w:jc w:val="both"/>
        <w:rPr>
          <w:rFonts w:ascii="Trebuchet MS" w:eastAsia="Trebuchet MS" w:hAnsi="Trebuchet MS" w:cs="Trebuchet MS"/>
          <w:color w:val="000000"/>
        </w:rPr>
      </w:pPr>
      <w:r>
        <w:rPr>
          <w:rFonts w:ascii="Trebuchet MS" w:eastAsia="Trebuchet MS" w:hAnsi="Trebuchet MS" w:cs="Trebuchet MS"/>
          <w:color w:val="000000"/>
        </w:rPr>
        <w:t>a informare, tempestivamente, nel corso dell’esecuzione dell’incarico, dell’esistenza di eventuali situazioni di conflitto di interesse e/o di incompatibilità;</w:t>
      </w:r>
    </w:p>
    <w:p w14:paraId="0000001E" w14:textId="77777777" w:rsidR="00A7135C" w:rsidRDefault="00000000">
      <w:pPr>
        <w:numPr>
          <w:ilvl w:val="0"/>
          <w:numId w:val="4"/>
        </w:numPr>
        <w:pBdr>
          <w:top w:val="nil"/>
          <w:left w:val="nil"/>
          <w:bottom w:val="nil"/>
          <w:right w:val="nil"/>
          <w:between w:val="nil"/>
        </w:pBdr>
        <w:spacing w:before="198" w:line="276" w:lineRule="auto"/>
        <w:ind w:right="283"/>
        <w:jc w:val="both"/>
        <w:rPr>
          <w:rFonts w:ascii="Trebuchet MS" w:eastAsia="Trebuchet MS" w:hAnsi="Trebuchet MS" w:cs="Trebuchet MS"/>
          <w:color w:val="000000"/>
        </w:rPr>
      </w:pPr>
      <w:r>
        <w:rPr>
          <w:rFonts w:ascii="Trebuchet MS" w:eastAsia="Trebuchet MS" w:hAnsi="Trebuchet MS" w:cs="Trebuchet MS"/>
          <w:color w:val="000000"/>
        </w:rPr>
        <w:t xml:space="preserve">a osservare la riservatezza riguardo allo svolgimento dei lavori, nonché alla documentazione acquisita per la valutazione dei progetti; </w:t>
      </w:r>
    </w:p>
    <w:p w14:paraId="0000001F" w14:textId="77777777" w:rsidR="00A7135C" w:rsidRDefault="00000000">
      <w:pPr>
        <w:numPr>
          <w:ilvl w:val="0"/>
          <w:numId w:val="4"/>
        </w:numPr>
        <w:pBdr>
          <w:top w:val="nil"/>
          <w:left w:val="nil"/>
          <w:bottom w:val="nil"/>
          <w:right w:val="nil"/>
          <w:between w:val="nil"/>
        </w:pBdr>
        <w:spacing w:before="198" w:line="276" w:lineRule="auto"/>
        <w:ind w:right="283"/>
        <w:jc w:val="both"/>
        <w:rPr>
          <w:rFonts w:ascii="Trebuchet MS" w:eastAsia="Trebuchet MS" w:hAnsi="Trebuchet MS" w:cs="Trebuchet MS"/>
          <w:color w:val="000000"/>
        </w:rPr>
      </w:pPr>
      <w:r>
        <w:rPr>
          <w:rFonts w:ascii="Trebuchet MS" w:eastAsia="Trebuchet MS" w:hAnsi="Trebuchet MS" w:cs="Trebuchet MS"/>
          <w:color w:val="000000"/>
        </w:rPr>
        <w:t xml:space="preserve">a garantire l’osservanza del divieto, nel corso di vigenza dell’incarico, di assumere incarichi o svolgere prestazioni di consulenza che possano porre il sottoscritto in situazioni di conflitto di interesse e/o di incompatibilità; </w:t>
      </w:r>
    </w:p>
    <w:p w14:paraId="00000020" w14:textId="77777777" w:rsidR="00A7135C" w:rsidRDefault="00A7135C">
      <w:pPr>
        <w:widowControl/>
        <w:pBdr>
          <w:top w:val="nil"/>
          <w:left w:val="nil"/>
          <w:bottom w:val="nil"/>
          <w:right w:val="nil"/>
          <w:between w:val="nil"/>
        </w:pBdr>
        <w:rPr>
          <w:rFonts w:ascii="Trebuchet MS" w:eastAsia="Trebuchet MS" w:hAnsi="Trebuchet MS" w:cs="Trebuchet MS"/>
          <w:b/>
          <w:bCs/>
          <w:color w:val="000000"/>
        </w:rPr>
      </w:pPr>
    </w:p>
    <w:p w14:paraId="00000021" w14:textId="77777777" w:rsidR="00A7135C" w:rsidRDefault="00000000">
      <w:pPr>
        <w:widowControl/>
        <w:pBdr>
          <w:top w:val="nil"/>
          <w:left w:val="nil"/>
          <w:bottom w:val="nil"/>
          <w:right w:val="nil"/>
          <w:between w:val="nil"/>
        </w:pBdr>
        <w:jc w:val="center"/>
        <w:rPr>
          <w:rFonts w:ascii="Trebuchet MS" w:eastAsia="Trebuchet MS" w:hAnsi="Trebuchet MS" w:cs="Trebuchet MS"/>
          <w:color w:val="000000"/>
          <w:sz w:val="24"/>
          <w:szCs w:val="24"/>
        </w:rPr>
      </w:pPr>
      <w:r>
        <w:rPr>
          <w:rFonts w:ascii="Trebuchet MS" w:eastAsia="Trebuchet MS" w:hAnsi="Trebuchet MS" w:cs="Trebuchet MS"/>
          <w:b/>
          <w:bCs/>
          <w:color w:val="000000"/>
          <w:sz w:val="24"/>
          <w:szCs w:val="24"/>
        </w:rPr>
        <w:t>ALLEGA</w:t>
      </w:r>
    </w:p>
    <w:p w14:paraId="00000022" w14:textId="77777777" w:rsidR="00A7135C" w:rsidRDefault="00000000">
      <w:pPr>
        <w:widowControl/>
        <w:pBdr>
          <w:top w:val="nil"/>
          <w:left w:val="nil"/>
          <w:bottom w:val="nil"/>
          <w:right w:val="nil"/>
          <w:between w:val="nil"/>
        </w:pBdr>
        <w:rPr>
          <w:rFonts w:ascii="Trebuchet MS" w:eastAsia="Trebuchet MS" w:hAnsi="Trebuchet MS" w:cs="Trebuchet MS"/>
          <w:color w:val="000000"/>
        </w:rPr>
      </w:pPr>
      <w:r>
        <w:rPr>
          <w:rFonts w:ascii="Trebuchet MS" w:eastAsia="Trebuchet MS" w:hAnsi="Trebuchet MS" w:cs="Trebuchet MS"/>
          <w:color w:val="000000"/>
        </w:rPr>
        <w:t xml:space="preserve">la seguente documentazione: </w:t>
      </w:r>
    </w:p>
    <w:p w14:paraId="00000023" w14:textId="77777777" w:rsidR="00A7135C" w:rsidRDefault="00A7135C">
      <w:pPr>
        <w:widowControl/>
        <w:pBdr>
          <w:top w:val="nil"/>
          <w:left w:val="nil"/>
          <w:bottom w:val="nil"/>
          <w:right w:val="nil"/>
          <w:between w:val="nil"/>
        </w:pBdr>
        <w:spacing w:after="166"/>
        <w:rPr>
          <w:rFonts w:ascii="Trebuchet MS" w:eastAsia="Trebuchet MS" w:hAnsi="Trebuchet MS" w:cs="Trebuchet MS"/>
          <w:i/>
          <w:iCs/>
          <w:color w:val="000000"/>
        </w:rPr>
      </w:pPr>
    </w:p>
    <w:p w14:paraId="00000024" w14:textId="77777777" w:rsidR="00A7135C" w:rsidRDefault="00000000">
      <w:pPr>
        <w:widowControl/>
        <w:numPr>
          <w:ilvl w:val="0"/>
          <w:numId w:val="6"/>
        </w:numPr>
        <w:jc w:val="both"/>
        <w:rPr>
          <w:rFonts w:ascii="Trebuchet MS" w:eastAsia="Trebuchet MS" w:hAnsi="Trebuchet MS" w:cs="Trebuchet MS"/>
        </w:rPr>
      </w:pPr>
      <w:r>
        <w:rPr>
          <w:rFonts w:ascii="Trebuchet MS" w:eastAsia="Trebuchet MS" w:hAnsi="Trebuchet MS" w:cs="Trebuchet MS"/>
        </w:rPr>
        <w:t xml:space="preserve">Curriculum vitae aggiornato, datato e firmato, reso in formato europeo, in cui siano opportunamente rappresentate le competenze e l’esperienza acquisita dal candidato in relazione all’incarico da ricoprire, contenente anche l’autorizzazione al trattamento dei dati personali ai sensi del d.lgs. n. 196/2003 e </w:t>
      </w:r>
      <w:proofErr w:type="spellStart"/>
      <w:proofErr w:type="gramStart"/>
      <w:r>
        <w:rPr>
          <w:rFonts w:ascii="Trebuchet MS" w:eastAsia="Trebuchet MS" w:hAnsi="Trebuchet MS" w:cs="Trebuchet MS"/>
        </w:rPr>
        <w:t>ss.mm.ii</w:t>
      </w:r>
      <w:proofErr w:type="spellEnd"/>
      <w:proofErr w:type="gramEnd"/>
      <w:r>
        <w:rPr>
          <w:rFonts w:ascii="Trebuchet MS" w:eastAsia="Trebuchet MS" w:hAnsi="Trebuchet MS" w:cs="Trebuchet MS"/>
        </w:rPr>
        <w:t>;</w:t>
      </w:r>
    </w:p>
    <w:p w14:paraId="00000025" w14:textId="77777777" w:rsidR="00A7135C" w:rsidRDefault="00000000">
      <w:pPr>
        <w:widowControl/>
        <w:numPr>
          <w:ilvl w:val="0"/>
          <w:numId w:val="6"/>
        </w:numPr>
        <w:jc w:val="both"/>
        <w:rPr>
          <w:rFonts w:ascii="Trebuchet MS" w:eastAsia="Trebuchet MS" w:hAnsi="Trebuchet MS" w:cs="Trebuchet MS"/>
        </w:rPr>
      </w:pPr>
      <w:r>
        <w:rPr>
          <w:rFonts w:ascii="Trebuchet MS" w:eastAsia="Trebuchet MS" w:hAnsi="Trebuchet MS" w:cs="Trebuchet MS"/>
        </w:rPr>
        <w:t>Fotocopia di un Documento di Identità in corso di validità</w:t>
      </w:r>
      <w:r>
        <w:rPr>
          <w:rFonts w:ascii="Trebuchet MS" w:eastAsia="Trebuchet MS" w:hAnsi="Trebuchet MS" w:cs="Trebuchet MS"/>
          <w:color w:val="000000"/>
        </w:rPr>
        <w:t xml:space="preserve">. </w:t>
      </w:r>
    </w:p>
    <w:p w14:paraId="00000028" w14:textId="77777777" w:rsidR="00A7135C" w:rsidRDefault="00000000">
      <w:pPr>
        <w:widowControl/>
        <w:pBdr>
          <w:top w:val="nil"/>
          <w:left w:val="nil"/>
          <w:bottom w:val="nil"/>
          <w:right w:val="nil"/>
          <w:between w:val="nil"/>
        </w:pBdr>
        <w:jc w:val="center"/>
        <w:rPr>
          <w:rFonts w:ascii="Trebuchet MS" w:eastAsia="Trebuchet MS" w:hAnsi="Trebuchet MS" w:cs="Trebuchet MS"/>
          <w:color w:val="000000"/>
        </w:rPr>
      </w:pPr>
      <w:r>
        <w:rPr>
          <w:rFonts w:ascii="Trebuchet MS" w:eastAsia="Trebuchet MS" w:hAnsi="Trebuchet MS" w:cs="Trebuchet MS"/>
          <w:color w:val="000000"/>
        </w:rPr>
        <w:lastRenderedPageBreak/>
        <w:t>Il sottoscritto</w:t>
      </w:r>
    </w:p>
    <w:p w14:paraId="00000029" w14:textId="77777777" w:rsidR="00A7135C" w:rsidRDefault="00A7135C">
      <w:pPr>
        <w:widowControl/>
        <w:pBdr>
          <w:top w:val="nil"/>
          <w:left w:val="nil"/>
          <w:bottom w:val="nil"/>
          <w:right w:val="nil"/>
          <w:between w:val="nil"/>
        </w:pBdr>
        <w:jc w:val="center"/>
        <w:rPr>
          <w:rFonts w:ascii="Trebuchet MS" w:eastAsia="Trebuchet MS" w:hAnsi="Trebuchet MS" w:cs="Trebuchet MS"/>
          <w:b/>
          <w:bCs/>
          <w:color w:val="000000"/>
        </w:rPr>
      </w:pPr>
    </w:p>
    <w:p w14:paraId="0000002A" w14:textId="77777777" w:rsidR="00A7135C" w:rsidRDefault="00000000">
      <w:pPr>
        <w:widowControl/>
        <w:pBdr>
          <w:top w:val="nil"/>
          <w:left w:val="nil"/>
          <w:bottom w:val="nil"/>
          <w:right w:val="nil"/>
          <w:between w:val="nil"/>
        </w:pBdr>
        <w:jc w:val="center"/>
        <w:rPr>
          <w:rFonts w:ascii="Trebuchet MS" w:eastAsia="Trebuchet MS" w:hAnsi="Trebuchet MS" w:cs="Trebuchet MS"/>
          <w:color w:val="000000"/>
          <w:sz w:val="24"/>
          <w:szCs w:val="24"/>
        </w:rPr>
      </w:pPr>
      <w:r>
        <w:rPr>
          <w:rFonts w:ascii="Trebuchet MS" w:eastAsia="Trebuchet MS" w:hAnsi="Trebuchet MS" w:cs="Trebuchet MS"/>
          <w:b/>
          <w:bCs/>
          <w:color w:val="000000"/>
          <w:sz w:val="24"/>
          <w:szCs w:val="24"/>
        </w:rPr>
        <w:t>DICHIARA, ALTRESÌ,</w:t>
      </w:r>
    </w:p>
    <w:p w14:paraId="0000002B" w14:textId="77777777" w:rsidR="00A7135C" w:rsidRDefault="00A7135C">
      <w:pPr>
        <w:widowControl/>
        <w:pBdr>
          <w:top w:val="nil"/>
          <w:left w:val="nil"/>
          <w:bottom w:val="nil"/>
          <w:right w:val="nil"/>
          <w:between w:val="nil"/>
        </w:pBdr>
        <w:spacing w:after="163"/>
        <w:ind w:hanging="300"/>
        <w:rPr>
          <w:rFonts w:ascii="Trebuchet MS" w:eastAsia="Trebuchet MS" w:hAnsi="Trebuchet MS" w:cs="Trebuchet MS"/>
          <w:color w:val="000000"/>
        </w:rPr>
      </w:pPr>
    </w:p>
    <w:p w14:paraId="0000002C" w14:textId="77777777" w:rsidR="00A7135C" w:rsidRDefault="00000000">
      <w:pPr>
        <w:widowControl/>
        <w:numPr>
          <w:ilvl w:val="0"/>
          <w:numId w:val="1"/>
        </w:numPr>
        <w:pBdr>
          <w:top w:val="nil"/>
          <w:left w:val="nil"/>
          <w:bottom w:val="nil"/>
          <w:right w:val="nil"/>
          <w:between w:val="nil"/>
        </w:pBdr>
        <w:spacing w:after="163"/>
        <w:rPr>
          <w:rFonts w:ascii="Trebuchet MS" w:eastAsia="Trebuchet MS" w:hAnsi="Trebuchet MS" w:cs="Trebuchet MS"/>
        </w:rPr>
      </w:pPr>
      <w:r>
        <w:rPr>
          <w:rFonts w:ascii="Trebuchet MS" w:eastAsia="Trebuchet MS" w:hAnsi="Trebuchet MS" w:cs="Trebuchet MS"/>
          <w:color w:val="000000"/>
        </w:rPr>
        <w:t xml:space="preserve">che i documenti allegati in copia sono conformi agli originali dai quali sono stati estratti; </w:t>
      </w:r>
    </w:p>
    <w:p w14:paraId="0000002D" w14:textId="77777777" w:rsidR="00A7135C" w:rsidRDefault="00000000">
      <w:pPr>
        <w:widowControl/>
        <w:numPr>
          <w:ilvl w:val="0"/>
          <w:numId w:val="1"/>
        </w:numPr>
        <w:pBdr>
          <w:top w:val="nil"/>
          <w:left w:val="nil"/>
          <w:bottom w:val="nil"/>
          <w:right w:val="nil"/>
          <w:between w:val="nil"/>
        </w:pBdr>
        <w:rPr>
          <w:rFonts w:ascii="Trebuchet MS" w:eastAsia="Trebuchet MS" w:hAnsi="Trebuchet MS" w:cs="Trebuchet MS"/>
        </w:rPr>
      </w:pPr>
      <w:r>
        <w:rPr>
          <w:rFonts w:ascii="Trebuchet MS" w:eastAsia="Trebuchet MS" w:hAnsi="Trebuchet MS" w:cs="Trebuchet MS"/>
          <w:color w:val="000000"/>
        </w:rPr>
        <w:t xml:space="preserve">che tutti i dati e le informazioni contenute nel presente allegato e nel </w:t>
      </w:r>
      <w:r>
        <w:rPr>
          <w:rFonts w:ascii="Trebuchet MS" w:eastAsia="Trebuchet MS" w:hAnsi="Trebuchet MS" w:cs="Trebuchet MS"/>
          <w:i/>
          <w:iCs/>
          <w:color w:val="000000"/>
        </w:rPr>
        <w:t xml:space="preserve">curriculum vitae </w:t>
      </w:r>
      <w:r>
        <w:rPr>
          <w:rFonts w:ascii="Trebuchet MS" w:eastAsia="Trebuchet MS" w:hAnsi="Trebuchet MS" w:cs="Trebuchet MS"/>
          <w:color w:val="000000"/>
        </w:rPr>
        <w:t xml:space="preserve">sono corrispondenti al vero. </w:t>
      </w:r>
    </w:p>
    <w:p w14:paraId="0000002E" w14:textId="77777777" w:rsidR="00A7135C" w:rsidRDefault="00A7135C">
      <w:pPr>
        <w:widowControl/>
        <w:pBdr>
          <w:top w:val="nil"/>
          <w:left w:val="nil"/>
          <w:bottom w:val="nil"/>
          <w:right w:val="nil"/>
          <w:between w:val="nil"/>
        </w:pBdr>
        <w:rPr>
          <w:rFonts w:ascii="Trebuchet MS" w:eastAsia="Trebuchet MS" w:hAnsi="Trebuchet MS" w:cs="Trebuchet MS"/>
        </w:rPr>
      </w:pPr>
    </w:p>
    <w:p w14:paraId="0000002F" w14:textId="77777777" w:rsidR="00A7135C" w:rsidRDefault="00A7135C">
      <w:pPr>
        <w:widowControl/>
        <w:pBdr>
          <w:top w:val="nil"/>
          <w:left w:val="nil"/>
          <w:bottom w:val="nil"/>
          <w:right w:val="nil"/>
          <w:between w:val="nil"/>
        </w:pBdr>
        <w:rPr>
          <w:rFonts w:ascii="Trebuchet MS" w:eastAsia="Trebuchet MS" w:hAnsi="Trebuchet MS" w:cs="Trebuchet MS"/>
        </w:rPr>
      </w:pPr>
    </w:p>
    <w:p w14:paraId="00000030" w14:textId="77777777" w:rsidR="00A7135C" w:rsidRDefault="00A7135C">
      <w:pPr>
        <w:widowControl/>
        <w:pBdr>
          <w:top w:val="nil"/>
          <w:left w:val="nil"/>
          <w:bottom w:val="nil"/>
          <w:right w:val="nil"/>
          <w:between w:val="nil"/>
        </w:pBdr>
        <w:rPr>
          <w:rFonts w:ascii="Trebuchet MS" w:eastAsia="Trebuchet MS" w:hAnsi="Trebuchet MS" w:cs="Trebuchet MS"/>
          <w:color w:val="000000"/>
        </w:rPr>
      </w:pPr>
    </w:p>
    <w:p w14:paraId="00000031" w14:textId="77777777" w:rsidR="00A7135C" w:rsidRDefault="00000000">
      <w:pPr>
        <w:widowControl/>
        <w:pBdr>
          <w:top w:val="nil"/>
          <w:left w:val="nil"/>
          <w:bottom w:val="nil"/>
          <w:right w:val="nil"/>
          <w:between w:val="nil"/>
        </w:pBdr>
        <w:rPr>
          <w:rFonts w:ascii="Trebuchet MS" w:eastAsia="Trebuchet MS" w:hAnsi="Trebuchet MS" w:cs="Trebuchet MS"/>
          <w:color w:val="000000"/>
        </w:rPr>
      </w:pPr>
      <w:r>
        <w:rPr>
          <w:rFonts w:ascii="Trebuchet MS" w:eastAsia="Trebuchet MS" w:hAnsi="Trebuchet MS" w:cs="Trebuchet MS"/>
          <w:color w:val="000000"/>
        </w:rPr>
        <w:t xml:space="preserve">Data _________________________________                  </w:t>
      </w:r>
    </w:p>
    <w:p w14:paraId="00000032" w14:textId="77777777" w:rsidR="00A7135C" w:rsidRDefault="00A7135C">
      <w:pPr>
        <w:widowControl/>
        <w:pBdr>
          <w:top w:val="nil"/>
          <w:left w:val="nil"/>
          <w:bottom w:val="nil"/>
          <w:right w:val="nil"/>
          <w:between w:val="nil"/>
        </w:pBdr>
        <w:rPr>
          <w:rFonts w:ascii="Trebuchet MS" w:eastAsia="Trebuchet MS" w:hAnsi="Trebuchet MS" w:cs="Trebuchet MS"/>
        </w:rPr>
      </w:pPr>
    </w:p>
    <w:p w14:paraId="00000033" w14:textId="77777777" w:rsidR="00A7135C" w:rsidRDefault="00000000">
      <w:pPr>
        <w:widowControl/>
        <w:pBdr>
          <w:top w:val="nil"/>
          <w:left w:val="nil"/>
          <w:bottom w:val="nil"/>
          <w:right w:val="nil"/>
          <w:between w:val="nil"/>
        </w:pBdr>
        <w:rPr>
          <w:rFonts w:ascii="Trebuchet MS" w:eastAsia="Trebuchet MS" w:hAnsi="Trebuchet MS" w:cs="Trebuchet MS"/>
          <w:color w:val="000000"/>
        </w:rPr>
      </w:pPr>
      <w:r>
        <w:rPr>
          <w:rFonts w:ascii="Trebuchet MS" w:eastAsia="Trebuchet MS" w:hAnsi="Trebuchet MS" w:cs="Trebuchet MS"/>
          <w:color w:val="000000"/>
        </w:rPr>
        <w:t xml:space="preserve">                                                                 </w:t>
      </w:r>
    </w:p>
    <w:p w14:paraId="00000034" w14:textId="77777777" w:rsidR="00A7135C" w:rsidRDefault="00A7135C">
      <w:pPr>
        <w:widowControl/>
        <w:pBdr>
          <w:top w:val="nil"/>
          <w:left w:val="nil"/>
          <w:bottom w:val="nil"/>
          <w:right w:val="nil"/>
          <w:between w:val="nil"/>
        </w:pBdr>
        <w:rPr>
          <w:rFonts w:ascii="Trebuchet MS" w:eastAsia="Trebuchet MS" w:hAnsi="Trebuchet MS" w:cs="Trebuchet MS"/>
          <w:color w:val="000000"/>
        </w:rPr>
      </w:pPr>
    </w:p>
    <w:p w14:paraId="00000035" w14:textId="77777777" w:rsidR="00A7135C" w:rsidRDefault="00000000">
      <w:pPr>
        <w:widowControl/>
        <w:pBdr>
          <w:top w:val="nil"/>
          <w:left w:val="nil"/>
          <w:bottom w:val="nil"/>
          <w:right w:val="nil"/>
          <w:between w:val="nil"/>
        </w:pBdr>
        <w:jc w:val="right"/>
        <w:rPr>
          <w:rFonts w:ascii="Trebuchet MS" w:eastAsia="Trebuchet MS" w:hAnsi="Trebuchet MS" w:cs="Trebuchet MS"/>
          <w:color w:val="000000"/>
        </w:rPr>
      </w:pPr>
      <w:r>
        <w:rPr>
          <w:rFonts w:ascii="Trebuchet MS" w:eastAsia="Trebuchet MS" w:hAnsi="Trebuchet MS" w:cs="Trebuchet MS"/>
          <w:color w:val="000000"/>
        </w:rPr>
        <w:t>Firma _________________________________</w:t>
      </w:r>
    </w:p>
    <w:sectPr w:rsidR="00A7135C">
      <w:headerReference w:type="default" r:id="rId8"/>
      <w:footerReference w:type="default" r:id="rId9"/>
      <w:pgSz w:w="11910" w:h="16840"/>
      <w:pgMar w:top="1220" w:right="850" w:bottom="1160" w:left="992" w:header="232" w:footer="96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0E99EEC" w14:textId="77777777" w:rsidR="004B47CE" w:rsidRDefault="004B47CE">
      <w:r>
        <w:separator/>
      </w:r>
    </w:p>
  </w:endnote>
  <w:endnote w:type="continuationSeparator" w:id="0">
    <w:p w14:paraId="53B0A6EE" w14:textId="77777777" w:rsidR="004B47CE" w:rsidRDefault="004B47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4F6C05D4-77D5-014A-A986-389282FE3D6A}"/>
    <w:embedBold r:id="rId2" w:fontKey="{6E71C581-F6E6-2C41-8620-F6F80D6ED47C}"/>
    <w:embedItalic r:id="rId3" w:fontKey="{BB76374C-0C38-2A49-90E1-184C0B0804E8}"/>
  </w:font>
  <w:font w:name="Courier New">
    <w:panose1 w:val="02070309020205020404"/>
    <w:charset w:val="00"/>
    <w:family w:val="modern"/>
    <w:pitch w:val="fixed"/>
    <w:sig w:usb0="E0002AFF" w:usb1="C0007843" w:usb2="00000009" w:usb3="00000000" w:csb0="000001FF" w:csb1="00000000"/>
    <w:embedRegular r:id="rId4" w:fontKey="{C54950A0-6DDD-7B4A-91A8-08C725DDBF2A}"/>
  </w:font>
  <w:font w:name="Noto Sans Symbols">
    <w:panose1 w:val="020B0604020202020204"/>
    <w:charset w:val="00"/>
    <w:family w:val="auto"/>
    <w:pitch w:val="default"/>
    <w:embedRegular r:id="rId5" w:fontKey="{508C0E54-B881-8247-8932-1256AD873BD2}"/>
  </w:font>
  <w:font w:name="Georgia">
    <w:panose1 w:val="02040502050405020303"/>
    <w:charset w:val="00"/>
    <w:family w:val="roman"/>
    <w:pitch w:val="variable"/>
    <w:sig w:usb0="00000287" w:usb1="00000000" w:usb2="00000000" w:usb3="00000000" w:csb0="0000009F" w:csb1="00000000"/>
    <w:embedItalic r:id="rId6" w:fontKey="{C29C69BB-43B7-4747-B4F2-1F52F6EF6EA2}"/>
  </w:font>
  <w:font w:name="Trebuchet MS">
    <w:panose1 w:val="020B0603020202020204"/>
    <w:charset w:val="00"/>
    <w:family w:val="swiss"/>
    <w:pitch w:val="variable"/>
    <w:sig w:usb0="00000287" w:usb1="00000000" w:usb2="00000000" w:usb3="00000000" w:csb0="0000009F" w:csb1="00000000"/>
    <w:embedRegular r:id="rId7" w:fontKey="{58206DA9-E37C-F449-A36D-C2B740F7609F}"/>
    <w:embedBold r:id="rId8" w:fontKey="{F8A1135B-CC1D-E847-AE70-62F5BD4ECC68}"/>
    <w:embedItalic r:id="rId9" w:fontKey="{86606E83-7617-494F-859A-CD402B4ED917}"/>
  </w:font>
  <w:font w:name="Calibri">
    <w:panose1 w:val="020F0502020204030204"/>
    <w:charset w:val="00"/>
    <w:family w:val="modern"/>
    <w:pitch w:val="variable"/>
    <w:sig w:usb0="00000003" w:usb1="00000000" w:usb2="00000000" w:usb3="00000000" w:csb0="00000001" w:csb1="00000000"/>
    <w:embedRegular r:id="rId10" w:fontKey="{1055CBAA-A73D-014F-8F6B-23FEE21B731A}"/>
  </w:font>
  <w:font w:name="Cambria">
    <w:panose1 w:val="02040503050406030204"/>
    <w:charset w:val="00"/>
    <w:family w:val="roman"/>
    <w:notTrueType/>
    <w:pitch w:val="default"/>
    <w:embedRegular r:id="rId11" w:fontKey="{FF9894C5-AB2C-8040-B0AC-87BFA80CD3A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0000037" w14:textId="77777777" w:rsidR="00A7135C" w:rsidRDefault="00A7135C">
    <w:pPr>
      <w:pBdr>
        <w:top w:val="nil"/>
        <w:left w:val="nil"/>
        <w:bottom w:val="nil"/>
        <w:right w:val="nil"/>
        <w:between w:val="nil"/>
      </w:pBdr>
      <w:spacing w:line="14"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7F44CD1D" w14:textId="77777777" w:rsidR="004B47CE" w:rsidRDefault="004B47CE">
      <w:r>
        <w:separator/>
      </w:r>
    </w:p>
  </w:footnote>
  <w:footnote w:type="continuationSeparator" w:id="0">
    <w:p w14:paraId="3042C1A1" w14:textId="77777777" w:rsidR="004B47CE" w:rsidRDefault="004B47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0000036" w14:textId="77777777" w:rsidR="00A7135C" w:rsidRDefault="00A7135C">
    <w:pPr>
      <w:pBdr>
        <w:top w:val="nil"/>
        <w:left w:val="nil"/>
        <w:bottom w:val="nil"/>
        <w:right w:val="nil"/>
        <w:between w:val="nil"/>
      </w:pBdr>
      <w:spacing w:line="14" w:lineRule="auto"/>
      <w:rPr>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68E133A"/>
    <w:multiLevelType w:val="multilevel"/>
    <w:tmpl w:val="73D8BE1A"/>
    <w:lvl w:ilvl="0">
      <w:start w:val="2"/>
      <w:numFmt w:val="bullet"/>
      <w:lvlText w:val="-"/>
      <w:lvlJc w:val="left"/>
      <w:pPr>
        <w:ind w:left="500" w:hanging="360"/>
      </w:pPr>
      <w:rPr>
        <w:rFonts w:ascii="Times New Roman" w:eastAsia="Times New Roman" w:hAnsi="Times New Roman" w:cs="Times New Roman"/>
      </w:rPr>
    </w:lvl>
    <w:lvl w:ilvl="1">
      <w:start w:val="1"/>
      <w:numFmt w:val="bullet"/>
      <w:lvlText w:val="o"/>
      <w:lvlJc w:val="left"/>
      <w:pPr>
        <w:ind w:left="1220" w:hanging="360"/>
      </w:pPr>
      <w:rPr>
        <w:rFonts w:ascii="Courier New" w:eastAsia="Courier New" w:hAnsi="Courier New" w:cs="Courier New"/>
      </w:rPr>
    </w:lvl>
    <w:lvl w:ilvl="2">
      <w:start w:val="1"/>
      <w:numFmt w:val="bullet"/>
      <w:lvlText w:val="▪"/>
      <w:lvlJc w:val="left"/>
      <w:pPr>
        <w:ind w:left="1940" w:hanging="360"/>
      </w:pPr>
      <w:rPr>
        <w:rFonts w:ascii="Noto Sans Symbols" w:eastAsia="Noto Sans Symbols" w:hAnsi="Noto Sans Symbols" w:cs="Noto Sans Symbols"/>
      </w:rPr>
    </w:lvl>
    <w:lvl w:ilvl="3">
      <w:start w:val="1"/>
      <w:numFmt w:val="bullet"/>
      <w:lvlText w:val="●"/>
      <w:lvlJc w:val="left"/>
      <w:pPr>
        <w:ind w:left="2660" w:hanging="360"/>
      </w:pPr>
      <w:rPr>
        <w:rFonts w:ascii="Noto Sans Symbols" w:eastAsia="Noto Sans Symbols" w:hAnsi="Noto Sans Symbols" w:cs="Noto Sans Symbols"/>
      </w:rPr>
    </w:lvl>
    <w:lvl w:ilvl="4">
      <w:start w:val="1"/>
      <w:numFmt w:val="bullet"/>
      <w:lvlText w:val="o"/>
      <w:lvlJc w:val="left"/>
      <w:pPr>
        <w:ind w:left="3380" w:hanging="360"/>
      </w:pPr>
      <w:rPr>
        <w:rFonts w:ascii="Courier New" w:eastAsia="Courier New" w:hAnsi="Courier New" w:cs="Courier New"/>
      </w:rPr>
    </w:lvl>
    <w:lvl w:ilvl="5">
      <w:start w:val="1"/>
      <w:numFmt w:val="bullet"/>
      <w:lvlText w:val="▪"/>
      <w:lvlJc w:val="left"/>
      <w:pPr>
        <w:ind w:left="4100" w:hanging="360"/>
      </w:pPr>
      <w:rPr>
        <w:rFonts w:ascii="Noto Sans Symbols" w:eastAsia="Noto Sans Symbols" w:hAnsi="Noto Sans Symbols" w:cs="Noto Sans Symbols"/>
      </w:rPr>
    </w:lvl>
    <w:lvl w:ilvl="6">
      <w:start w:val="1"/>
      <w:numFmt w:val="bullet"/>
      <w:lvlText w:val="●"/>
      <w:lvlJc w:val="left"/>
      <w:pPr>
        <w:ind w:left="4820" w:hanging="360"/>
      </w:pPr>
      <w:rPr>
        <w:rFonts w:ascii="Noto Sans Symbols" w:eastAsia="Noto Sans Symbols" w:hAnsi="Noto Sans Symbols" w:cs="Noto Sans Symbols"/>
      </w:rPr>
    </w:lvl>
    <w:lvl w:ilvl="7">
      <w:start w:val="1"/>
      <w:numFmt w:val="bullet"/>
      <w:lvlText w:val="o"/>
      <w:lvlJc w:val="left"/>
      <w:pPr>
        <w:ind w:left="5540" w:hanging="360"/>
      </w:pPr>
      <w:rPr>
        <w:rFonts w:ascii="Courier New" w:eastAsia="Courier New" w:hAnsi="Courier New" w:cs="Courier New"/>
      </w:rPr>
    </w:lvl>
    <w:lvl w:ilvl="8">
      <w:start w:val="1"/>
      <w:numFmt w:val="bullet"/>
      <w:lvlText w:val="▪"/>
      <w:lvlJc w:val="left"/>
      <w:pPr>
        <w:ind w:left="6260" w:hanging="360"/>
      </w:pPr>
      <w:rPr>
        <w:rFonts w:ascii="Noto Sans Symbols" w:eastAsia="Noto Sans Symbols" w:hAnsi="Noto Sans Symbols" w:cs="Noto Sans Symbols"/>
      </w:rPr>
    </w:lvl>
  </w:abstractNum>
  <w:abstractNum w:abstractNumId="1" w15:restartNumberingAfterBreak="0">
    <w:nsid w:val="096F1A52"/>
    <w:multiLevelType w:val="multilevel"/>
    <w:tmpl w:val="E3F00754"/>
    <w:lvl w:ilvl="0">
      <w:start w:val="1"/>
      <w:numFmt w:val="lowerRoman"/>
      <w:lvlText w:val="%1."/>
      <w:lvlJc w:val="left"/>
      <w:pPr>
        <w:ind w:left="1080" w:hanging="720"/>
      </w:pPr>
      <w:rPr>
        <w:i/>
        <w:i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7FD565E"/>
    <w:multiLevelType w:val="multilevel"/>
    <w:tmpl w:val="42648C82"/>
    <w:lvl w:ilvl="0">
      <w:start w:val="1"/>
      <w:numFmt w:val="lowerLetter"/>
      <w:lvlText w:val="%1)"/>
      <w:lvlJc w:val="left"/>
      <w:pPr>
        <w:ind w:left="360" w:hanging="360"/>
      </w:pPr>
      <w:rPr>
        <w:rFonts w:ascii="Times New Roman" w:eastAsia="Times New Roman" w:hAnsi="Times New Roman" w:cs="Times New Roman"/>
        <w:b/>
        <w:bCs/>
        <w:i w:val="0"/>
        <w:iCs w:val="0"/>
        <w:sz w:val="22"/>
        <w:szCs w:val="22"/>
      </w:rPr>
    </w:lvl>
    <w:lvl w:ilvl="1">
      <w:numFmt w:val="bullet"/>
      <w:lvlText w:val="▪"/>
      <w:lvlJc w:val="left"/>
      <w:pPr>
        <w:ind w:left="848" w:hanging="360"/>
      </w:pPr>
      <w:rPr>
        <w:rFonts w:ascii="Noto Sans Symbols" w:eastAsia="Noto Sans Symbols" w:hAnsi="Noto Sans Symbols" w:cs="Noto Sans Symbols"/>
        <w:b w:val="0"/>
        <w:bCs w:val="0"/>
        <w:i w:val="0"/>
        <w:iCs w:val="0"/>
        <w:sz w:val="22"/>
        <w:szCs w:val="22"/>
      </w:rPr>
    </w:lvl>
    <w:lvl w:ilvl="2">
      <w:numFmt w:val="bullet"/>
      <w:lvlText w:val="•"/>
      <w:lvlJc w:val="left"/>
      <w:pPr>
        <w:ind w:left="1865" w:hanging="360"/>
      </w:pPr>
    </w:lvl>
    <w:lvl w:ilvl="3">
      <w:numFmt w:val="bullet"/>
      <w:lvlText w:val="•"/>
      <w:lvlJc w:val="left"/>
      <w:pPr>
        <w:ind w:left="2890" w:hanging="360"/>
      </w:pPr>
    </w:lvl>
    <w:lvl w:ilvl="4">
      <w:numFmt w:val="bullet"/>
      <w:lvlText w:val="•"/>
      <w:lvlJc w:val="left"/>
      <w:pPr>
        <w:ind w:left="3916" w:hanging="360"/>
      </w:pPr>
    </w:lvl>
    <w:lvl w:ilvl="5">
      <w:numFmt w:val="bullet"/>
      <w:lvlText w:val="•"/>
      <w:lvlJc w:val="left"/>
      <w:pPr>
        <w:ind w:left="4941" w:hanging="360"/>
      </w:pPr>
    </w:lvl>
    <w:lvl w:ilvl="6">
      <w:numFmt w:val="bullet"/>
      <w:lvlText w:val="•"/>
      <w:lvlJc w:val="left"/>
      <w:pPr>
        <w:ind w:left="5966" w:hanging="360"/>
      </w:pPr>
    </w:lvl>
    <w:lvl w:ilvl="7">
      <w:numFmt w:val="bullet"/>
      <w:lvlText w:val="•"/>
      <w:lvlJc w:val="left"/>
      <w:pPr>
        <w:ind w:left="6992" w:hanging="360"/>
      </w:pPr>
    </w:lvl>
    <w:lvl w:ilvl="8">
      <w:numFmt w:val="bullet"/>
      <w:lvlText w:val="•"/>
      <w:lvlJc w:val="left"/>
      <w:pPr>
        <w:ind w:left="8017" w:hanging="360"/>
      </w:pPr>
    </w:lvl>
  </w:abstractNum>
  <w:abstractNum w:abstractNumId="3" w15:restartNumberingAfterBreak="0">
    <w:nsid w:val="541B4D8D"/>
    <w:multiLevelType w:val="multilevel"/>
    <w:tmpl w:val="B6BCD398"/>
    <w:lvl w:ilvl="0">
      <w:numFmt w:val="bullet"/>
      <w:lvlText w:val="▪"/>
      <w:lvlJc w:val="left"/>
      <w:pPr>
        <w:ind w:left="720" w:hanging="360"/>
      </w:pPr>
      <w:rPr>
        <w:rFonts w:ascii="Noto Sans Symbols" w:eastAsia="Noto Sans Symbols" w:hAnsi="Noto Sans Symbols" w:cs="Noto Sans Symbols"/>
        <w:b w:val="0"/>
        <w:bCs w:val="0"/>
        <w:i w:val="0"/>
        <w:iCs w:val="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721F6F2D"/>
    <w:multiLevelType w:val="multilevel"/>
    <w:tmpl w:val="C52A96F8"/>
    <w:lvl w:ilvl="0">
      <w:numFmt w:val="bullet"/>
      <w:lvlText w:val="▪"/>
      <w:lvlJc w:val="left"/>
      <w:pPr>
        <w:ind w:left="1144" w:hanging="360"/>
      </w:pPr>
      <w:rPr>
        <w:rFonts w:ascii="Noto Sans Symbols" w:eastAsia="Noto Sans Symbols" w:hAnsi="Noto Sans Symbols" w:cs="Noto Sans Symbols"/>
        <w:b w:val="0"/>
        <w:bCs w:val="0"/>
        <w:i w:val="0"/>
        <w:iCs w:val="0"/>
        <w:sz w:val="22"/>
        <w:szCs w:val="22"/>
      </w:rPr>
    </w:lvl>
    <w:lvl w:ilvl="1">
      <w:start w:val="1"/>
      <w:numFmt w:val="bullet"/>
      <w:lvlText w:val="o"/>
      <w:lvlJc w:val="left"/>
      <w:pPr>
        <w:ind w:left="1864" w:hanging="360"/>
      </w:pPr>
      <w:rPr>
        <w:rFonts w:ascii="Courier New" w:eastAsia="Courier New" w:hAnsi="Courier New" w:cs="Courier New"/>
      </w:rPr>
    </w:lvl>
    <w:lvl w:ilvl="2">
      <w:start w:val="1"/>
      <w:numFmt w:val="bullet"/>
      <w:lvlText w:val="▪"/>
      <w:lvlJc w:val="left"/>
      <w:pPr>
        <w:ind w:left="2584" w:hanging="360"/>
      </w:pPr>
      <w:rPr>
        <w:rFonts w:ascii="Noto Sans Symbols" w:eastAsia="Noto Sans Symbols" w:hAnsi="Noto Sans Symbols" w:cs="Noto Sans Symbols"/>
      </w:rPr>
    </w:lvl>
    <w:lvl w:ilvl="3">
      <w:start w:val="1"/>
      <w:numFmt w:val="bullet"/>
      <w:lvlText w:val="●"/>
      <w:lvlJc w:val="left"/>
      <w:pPr>
        <w:ind w:left="3304" w:hanging="360"/>
      </w:pPr>
      <w:rPr>
        <w:rFonts w:ascii="Noto Sans Symbols" w:eastAsia="Noto Sans Symbols" w:hAnsi="Noto Sans Symbols" w:cs="Noto Sans Symbols"/>
      </w:rPr>
    </w:lvl>
    <w:lvl w:ilvl="4">
      <w:start w:val="1"/>
      <w:numFmt w:val="bullet"/>
      <w:lvlText w:val="o"/>
      <w:lvlJc w:val="left"/>
      <w:pPr>
        <w:ind w:left="4024" w:hanging="360"/>
      </w:pPr>
      <w:rPr>
        <w:rFonts w:ascii="Courier New" w:eastAsia="Courier New" w:hAnsi="Courier New" w:cs="Courier New"/>
      </w:rPr>
    </w:lvl>
    <w:lvl w:ilvl="5">
      <w:start w:val="1"/>
      <w:numFmt w:val="bullet"/>
      <w:lvlText w:val="▪"/>
      <w:lvlJc w:val="left"/>
      <w:pPr>
        <w:ind w:left="4744" w:hanging="360"/>
      </w:pPr>
      <w:rPr>
        <w:rFonts w:ascii="Noto Sans Symbols" w:eastAsia="Noto Sans Symbols" w:hAnsi="Noto Sans Symbols" w:cs="Noto Sans Symbols"/>
      </w:rPr>
    </w:lvl>
    <w:lvl w:ilvl="6">
      <w:start w:val="1"/>
      <w:numFmt w:val="bullet"/>
      <w:lvlText w:val="●"/>
      <w:lvlJc w:val="left"/>
      <w:pPr>
        <w:ind w:left="5464" w:hanging="360"/>
      </w:pPr>
      <w:rPr>
        <w:rFonts w:ascii="Noto Sans Symbols" w:eastAsia="Noto Sans Symbols" w:hAnsi="Noto Sans Symbols" w:cs="Noto Sans Symbols"/>
      </w:rPr>
    </w:lvl>
    <w:lvl w:ilvl="7">
      <w:start w:val="1"/>
      <w:numFmt w:val="bullet"/>
      <w:lvlText w:val="o"/>
      <w:lvlJc w:val="left"/>
      <w:pPr>
        <w:ind w:left="6184" w:hanging="360"/>
      </w:pPr>
      <w:rPr>
        <w:rFonts w:ascii="Courier New" w:eastAsia="Courier New" w:hAnsi="Courier New" w:cs="Courier New"/>
      </w:rPr>
    </w:lvl>
    <w:lvl w:ilvl="8">
      <w:start w:val="1"/>
      <w:numFmt w:val="bullet"/>
      <w:lvlText w:val="▪"/>
      <w:lvlJc w:val="left"/>
      <w:pPr>
        <w:ind w:left="6904" w:hanging="360"/>
      </w:pPr>
      <w:rPr>
        <w:rFonts w:ascii="Noto Sans Symbols" w:eastAsia="Noto Sans Symbols" w:hAnsi="Noto Sans Symbols" w:cs="Noto Sans Symbols"/>
      </w:rPr>
    </w:lvl>
  </w:abstractNum>
  <w:abstractNum w:abstractNumId="5" w15:restartNumberingAfterBreak="0">
    <w:nsid w:val="7B8D1CE4"/>
    <w:multiLevelType w:val="multilevel"/>
    <w:tmpl w:val="160ABE6E"/>
    <w:lvl w:ilvl="0">
      <w:numFmt w:val="bullet"/>
      <w:lvlText w:val="▪"/>
      <w:lvlJc w:val="left"/>
      <w:pPr>
        <w:ind w:left="1144" w:hanging="360"/>
      </w:pPr>
      <w:rPr>
        <w:rFonts w:ascii="Noto Sans Symbols" w:eastAsia="Noto Sans Symbols" w:hAnsi="Noto Sans Symbols" w:cs="Noto Sans Symbols"/>
        <w:b w:val="0"/>
        <w:bCs w:val="0"/>
        <w:i w:val="0"/>
        <w:iCs w:val="0"/>
        <w:sz w:val="22"/>
        <w:szCs w:val="22"/>
      </w:rPr>
    </w:lvl>
    <w:lvl w:ilvl="1">
      <w:start w:val="1"/>
      <w:numFmt w:val="bullet"/>
      <w:lvlText w:val="o"/>
      <w:lvlJc w:val="left"/>
      <w:pPr>
        <w:ind w:left="1864" w:hanging="360"/>
      </w:pPr>
      <w:rPr>
        <w:rFonts w:ascii="Courier New" w:eastAsia="Courier New" w:hAnsi="Courier New" w:cs="Courier New"/>
      </w:rPr>
    </w:lvl>
    <w:lvl w:ilvl="2">
      <w:start w:val="1"/>
      <w:numFmt w:val="bullet"/>
      <w:lvlText w:val="▪"/>
      <w:lvlJc w:val="left"/>
      <w:pPr>
        <w:ind w:left="2584" w:hanging="360"/>
      </w:pPr>
      <w:rPr>
        <w:rFonts w:ascii="Noto Sans Symbols" w:eastAsia="Noto Sans Symbols" w:hAnsi="Noto Sans Symbols" w:cs="Noto Sans Symbols"/>
      </w:rPr>
    </w:lvl>
    <w:lvl w:ilvl="3">
      <w:start w:val="1"/>
      <w:numFmt w:val="bullet"/>
      <w:lvlText w:val="●"/>
      <w:lvlJc w:val="left"/>
      <w:pPr>
        <w:ind w:left="3304" w:hanging="360"/>
      </w:pPr>
      <w:rPr>
        <w:rFonts w:ascii="Noto Sans Symbols" w:eastAsia="Noto Sans Symbols" w:hAnsi="Noto Sans Symbols" w:cs="Noto Sans Symbols"/>
      </w:rPr>
    </w:lvl>
    <w:lvl w:ilvl="4">
      <w:start w:val="1"/>
      <w:numFmt w:val="bullet"/>
      <w:lvlText w:val="o"/>
      <w:lvlJc w:val="left"/>
      <w:pPr>
        <w:ind w:left="4024" w:hanging="360"/>
      </w:pPr>
      <w:rPr>
        <w:rFonts w:ascii="Courier New" w:eastAsia="Courier New" w:hAnsi="Courier New" w:cs="Courier New"/>
      </w:rPr>
    </w:lvl>
    <w:lvl w:ilvl="5">
      <w:start w:val="1"/>
      <w:numFmt w:val="bullet"/>
      <w:lvlText w:val="▪"/>
      <w:lvlJc w:val="left"/>
      <w:pPr>
        <w:ind w:left="4744" w:hanging="360"/>
      </w:pPr>
      <w:rPr>
        <w:rFonts w:ascii="Noto Sans Symbols" w:eastAsia="Noto Sans Symbols" w:hAnsi="Noto Sans Symbols" w:cs="Noto Sans Symbols"/>
      </w:rPr>
    </w:lvl>
    <w:lvl w:ilvl="6">
      <w:start w:val="1"/>
      <w:numFmt w:val="bullet"/>
      <w:lvlText w:val="●"/>
      <w:lvlJc w:val="left"/>
      <w:pPr>
        <w:ind w:left="5464" w:hanging="360"/>
      </w:pPr>
      <w:rPr>
        <w:rFonts w:ascii="Noto Sans Symbols" w:eastAsia="Noto Sans Symbols" w:hAnsi="Noto Sans Symbols" w:cs="Noto Sans Symbols"/>
      </w:rPr>
    </w:lvl>
    <w:lvl w:ilvl="7">
      <w:start w:val="1"/>
      <w:numFmt w:val="bullet"/>
      <w:lvlText w:val="o"/>
      <w:lvlJc w:val="left"/>
      <w:pPr>
        <w:ind w:left="6184" w:hanging="360"/>
      </w:pPr>
      <w:rPr>
        <w:rFonts w:ascii="Courier New" w:eastAsia="Courier New" w:hAnsi="Courier New" w:cs="Courier New"/>
      </w:rPr>
    </w:lvl>
    <w:lvl w:ilvl="8">
      <w:start w:val="1"/>
      <w:numFmt w:val="bullet"/>
      <w:lvlText w:val="▪"/>
      <w:lvlJc w:val="left"/>
      <w:pPr>
        <w:ind w:left="6904" w:hanging="360"/>
      </w:pPr>
      <w:rPr>
        <w:rFonts w:ascii="Noto Sans Symbols" w:eastAsia="Noto Sans Symbols" w:hAnsi="Noto Sans Symbols" w:cs="Noto Sans Symbols"/>
      </w:rPr>
    </w:lvl>
  </w:abstractNum>
  <w:num w:numId="1" w16cid:durableId="1533225633">
    <w:abstractNumId w:val="3"/>
  </w:num>
  <w:num w:numId="2" w16cid:durableId="1606689864">
    <w:abstractNumId w:val="0"/>
  </w:num>
  <w:num w:numId="3" w16cid:durableId="515388055">
    <w:abstractNumId w:val="5"/>
  </w:num>
  <w:num w:numId="4" w16cid:durableId="464011986">
    <w:abstractNumId w:val="2"/>
  </w:num>
  <w:num w:numId="5" w16cid:durableId="277838759">
    <w:abstractNumId w:val="4"/>
  </w:num>
  <w:num w:numId="6" w16cid:durableId="309597970">
    <w:abstractNumId w:val="1"/>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70"/>
  <w:embedTrueTypeFonts/>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135C"/>
    <w:rsid w:val="004446C0"/>
    <w:rsid w:val="004B47CE"/>
    <w:rsid w:val="00A417A2"/>
    <w:rsid w:val="00A7135C"/>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14:docId w14:val="5EB99A4C"/>
  <w15:docId w15:val="{594B228A-DDE7-0145-A256-2E9E096AFB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sz w:val="22"/>
        <w:szCs w:val="22"/>
        <w:lang w:val="it" w:eastAsia="it-IT"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spacing w:before="160"/>
      <w:ind w:left="10" w:right="140"/>
      <w:jc w:val="center"/>
      <w:outlineLvl w:val="0"/>
    </w:pPr>
    <w:rPr>
      <w:b/>
      <w:bCs/>
    </w:rPr>
  </w:style>
  <w:style w:type="paragraph" w:styleId="Titolo2">
    <w:name w:val="heading 2"/>
    <w:basedOn w:val="Normale"/>
    <w:next w:val="Normale"/>
    <w:uiPriority w:val="9"/>
    <w:semiHidden/>
    <w:unhideWhenUsed/>
    <w:qFormat/>
    <w:pPr>
      <w:keepNext/>
      <w:keepLines/>
      <w:spacing w:before="360" w:after="80"/>
      <w:outlineLvl w:val="1"/>
    </w:pPr>
    <w:rPr>
      <w:b/>
      <w:bCs/>
      <w:sz w:val="36"/>
      <w:szCs w:val="36"/>
    </w:rPr>
  </w:style>
  <w:style w:type="paragraph" w:styleId="Titolo3">
    <w:name w:val="heading 3"/>
    <w:basedOn w:val="Normale"/>
    <w:next w:val="Normale"/>
    <w:uiPriority w:val="9"/>
    <w:semiHidden/>
    <w:unhideWhenUsed/>
    <w:qFormat/>
    <w:pPr>
      <w:keepNext/>
      <w:keepLines/>
      <w:spacing w:before="280" w:after="80"/>
      <w:outlineLvl w:val="2"/>
    </w:pPr>
    <w:rPr>
      <w:b/>
      <w:bCs/>
      <w:sz w:val="28"/>
      <w:szCs w:val="28"/>
    </w:rPr>
  </w:style>
  <w:style w:type="paragraph" w:styleId="Titolo4">
    <w:name w:val="heading 4"/>
    <w:basedOn w:val="Normale"/>
    <w:next w:val="Normale"/>
    <w:uiPriority w:val="9"/>
    <w:semiHidden/>
    <w:unhideWhenUsed/>
    <w:qFormat/>
    <w:pPr>
      <w:keepNext/>
      <w:keepLines/>
      <w:spacing w:before="240" w:after="40"/>
      <w:outlineLvl w:val="3"/>
    </w:pPr>
    <w:rPr>
      <w:b/>
      <w:bCs/>
      <w:sz w:val="24"/>
      <w:szCs w:val="24"/>
    </w:rPr>
  </w:style>
  <w:style w:type="paragraph" w:styleId="Titolo5">
    <w:name w:val="heading 5"/>
    <w:basedOn w:val="Normale"/>
    <w:next w:val="Normale"/>
    <w:uiPriority w:val="9"/>
    <w:semiHidden/>
    <w:unhideWhenUsed/>
    <w:qFormat/>
    <w:pPr>
      <w:keepNext/>
      <w:keepLines/>
      <w:spacing w:before="220" w:after="40"/>
      <w:outlineLvl w:val="4"/>
    </w:pPr>
    <w:rPr>
      <w:b/>
      <w:bCs/>
    </w:rPr>
  </w:style>
  <w:style w:type="paragraph" w:styleId="Titolo6">
    <w:name w:val="heading 6"/>
    <w:basedOn w:val="Normale"/>
    <w:next w:val="Normale"/>
    <w:uiPriority w:val="9"/>
    <w:semiHidden/>
    <w:unhideWhenUsed/>
    <w:qFormat/>
    <w:pPr>
      <w:keepNext/>
      <w:keepLines/>
      <w:spacing w:before="200" w:after="40"/>
      <w:outlineLvl w:val="5"/>
    </w:pPr>
    <w:rPr>
      <w:b/>
      <w:bCs/>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keepNext/>
      <w:keepLines/>
      <w:spacing w:before="480" w:after="120"/>
    </w:pPr>
    <w:rPr>
      <w:b/>
      <w:bCs/>
      <w:sz w:val="72"/>
      <w:szCs w:val="72"/>
    </w:rPr>
  </w:style>
  <w:style w:type="paragraph" w:styleId="Sottotitolo">
    <w:name w:val="Subtitle"/>
    <w:basedOn w:val="Normale"/>
    <w:next w:val="Normale"/>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c9+/NyZB+ZaOjIWU1XcXOt+ROw==">CgMxLjAyDmguZnBsZ24wdDloajAzMg5oLnJyN3MybGR0eDhhMzIOaC45bmVtYmhqN2t0ZnoyDWguZ2Mxdm9qcmd6aXYyDWguazNwbW15NGQxeWI4AHIhMWo4SkVqVWx3SG9ZVlBQMVRWQU1NdkZwNHRsNkVsdHpz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828</Words>
  <Characters>4723</Characters>
  <Application>Microsoft Office Word</Application>
  <DocSecurity>0</DocSecurity>
  <Lines>39</Lines>
  <Paragraphs>11</Paragraphs>
  <ScaleCrop>false</ScaleCrop>
  <Company/>
  <LinksUpToDate>false</LinksUpToDate>
  <CharactersWithSpaces>5540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Sofia Manera</cp:lastModifiedBy>
  <cp:revision>2</cp:revision>
  <dcterms:created xsi:type="dcterms:W3CDTF">2026-08-10T13:24:00Z</dcterms:created>
  <dcterms:modified xsi:type="dcterms:W3CDTF">2026-08-10T13:25:00Z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verter">
    <vt:lpwstr>SolidFramework v10.0.19910.1</vt:lpwstr>
  </property>
  <property fmtid="{D5CDD505-2E9C-101B-9397-08002B2CF9AE}" pid="3" name="Created">
    <vt:lpwstr>2026-05-12T00:00:00Z</vt:lpwstr>
  </property>
  <property fmtid="{D5CDD505-2E9C-101B-9397-08002B2CF9AE}" pid="4" name="Creator">
    <vt:lpwstr>Microsoft® Word per Microsoft 365</vt:lpwstr>
  </property>
  <property fmtid="{D5CDD505-2E9C-101B-9397-08002B2CF9AE}" pid="5" name="LastSaved">
    <vt:lpwstr>2026-07-13T00:00:00Z</vt:lpwstr>
  </property>
  <property fmtid="{D5CDD505-2E9C-101B-9397-08002B2CF9AE}" pid="6" name="Producer">
    <vt:lpwstr>Microsoft® Word per Microsoft 365</vt:lpwstr>
  </property>
</Properties>
</file>